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1B" w:rsidRPr="004F75B9" w:rsidRDefault="00DA2B8F" w:rsidP="0028781B">
      <w:r>
        <w:rPr>
          <w:noProof/>
        </w:rPr>
        <mc:AlternateContent>
          <mc:Choice Requires="wps">
            <w:drawing>
              <wp:anchor distT="0" distB="0" distL="114300" distR="114300" simplePos="0" relativeHeight="251659264" behindDoc="0" locked="0" layoutInCell="1" allowOverlap="1">
                <wp:simplePos x="0" y="0"/>
                <wp:positionH relativeFrom="column">
                  <wp:posOffset>4351655</wp:posOffset>
                </wp:positionH>
                <wp:positionV relativeFrom="paragraph">
                  <wp:posOffset>-876300</wp:posOffset>
                </wp:positionV>
                <wp:extent cx="1898650" cy="69215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1898650" cy="69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B8F" w:rsidRDefault="00FF0B43">
                            <w:r>
                              <w:t>Attachment F (Physics)</w:t>
                            </w:r>
                          </w:p>
                          <w:p w:rsidR="00DA2B8F" w:rsidRDefault="00DA2B8F"/>
                          <w:p w:rsidR="00DA2B8F" w:rsidRDefault="00FF0B43">
                            <w:r>
                              <w:t>RETAIN ORIGINAL</w:t>
                            </w:r>
                            <w:r w:rsidR="00DA2B8F">
                              <w:t xml:space="preserve"> ON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65pt;margin-top:-69pt;width:149.5pt;height: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" fillcolor="white [3201]" strokeweight=".5pt">
                <v:textbox>
                  <w:txbxContent>
                    <w:p w:rsidR="00DA2B8F" w:rsidRDefault="00FF0B43">
                      <w:r>
                        <w:t>Attachment F (Physics)</w:t>
                      </w:r>
                    </w:p>
                    <w:p w:rsidR="00DA2B8F" w:rsidRDefault="00DA2B8F"/>
                    <w:p w:rsidR="00DA2B8F" w:rsidRDefault="00FF0B43">
                      <w:r>
                        <w:t>RETAIN ORIGINAL</w:t>
                      </w:r>
                      <w:r w:rsidR="00DA2B8F">
                        <w:t xml:space="preserve"> ON SITE</w:t>
                      </w:r>
                    </w:p>
                  </w:txbxContent>
                </v:textbox>
              </v:shape>
            </w:pict>
          </mc:Fallback>
        </mc:AlternateContent>
      </w:r>
      <w:r w:rsidR="0028781B" w:rsidRPr="004F75B9">
        <w:t xml:space="preserve">  </w:t>
      </w:r>
    </w:p>
    <w:p w:rsidR="0028781B" w:rsidRPr="00CD2B76" w:rsidRDefault="00867206" w:rsidP="0028781B">
      <w:pPr>
        <w:jc w:val="center"/>
        <w:rPr>
          <w:sz w:val="24"/>
        </w:rPr>
      </w:pPr>
      <w:r>
        <w:rPr>
          <w:sz w:val="24"/>
        </w:rPr>
        <w:t>201</w:t>
      </w:r>
      <w:r w:rsidR="000F1B7B">
        <w:rPr>
          <w:sz w:val="24"/>
        </w:rPr>
        <w:t>1</w:t>
      </w:r>
      <w:r>
        <w:rPr>
          <w:sz w:val="24"/>
        </w:rPr>
        <w:t>-2012</w:t>
      </w:r>
      <w:r w:rsidR="000F7D15">
        <w:rPr>
          <w:sz w:val="24"/>
        </w:rPr>
        <w:t xml:space="preserve"> </w:t>
      </w:r>
      <w:r w:rsidR="0028781B" w:rsidRPr="00CD2B76">
        <w:rPr>
          <w:sz w:val="24"/>
        </w:rPr>
        <w:t>Williams Settlement Recommended Materials List</w:t>
      </w:r>
    </w:p>
    <w:p w:rsidR="0028781B" w:rsidRPr="00CD2B76" w:rsidRDefault="0028781B" w:rsidP="0028781B">
      <w:pPr>
        <w:spacing w:after="100"/>
        <w:jc w:val="center"/>
        <w:rPr>
          <w:sz w:val="24"/>
        </w:rPr>
      </w:pPr>
      <w:r w:rsidRPr="00CD2B76">
        <w:rPr>
          <w:b/>
          <w:sz w:val="24"/>
        </w:rPr>
        <w:t>Physics</w:t>
      </w:r>
    </w:p>
    <w:p w:rsidR="0028781B" w:rsidRPr="0066387B" w:rsidRDefault="0028781B" w:rsidP="0028781B">
      <w:pPr>
        <w:rPr>
          <w:sz w:val="18"/>
          <w:szCs w:val="18"/>
        </w:rPr>
      </w:pPr>
      <w:r w:rsidRPr="0066387B">
        <w:rPr>
          <w:sz w:val="18"/>
          <w:szCs w:val="18"/>
        </w:rPr>
        <w:t xml:space="preserve">The essential items needed to teach UC “D” Laboratory Science Physics 1,2 is based on an understanding that a minimum of 20% of the instructional minutes must be dedicated to hands-on laboratory experiences. These laboratory experiences may be drawn directly from the currently adopted </w:t>
      </w:r>
      <w:r w:rsidRPr="0066387B">
        <w:rPr>
          <w:i/>
          <w:sz w:val="18"/>
          <w:szCs w:val="18"/>
        </w:rPr>
        <w:t>Hewitt</w:t>
      </w:r>
      <w:r w:rsidRPr="0066387B">
        <w:rPr>
          <w:sz w:val="18"/>
          <w:szCs w:val="18"/>
        </w:rPr>
        <w:t xml:space="preserve"> </w:t>
      </w:r>
      <w:r w:rsidRPr="0066387B">
        <w:rPr>
          <w:i/>
          <w:sz w:val="18"/>
          <w:szCs w:val="18"/>
        </w:rPr>
        <w:t>Conceptual Physics</w:t>
      </w:r>
      <w:r w:rsidRPr="0066387B">
        <w:rPr>
          <w:sz w:val="18"/>
          <w:szCs w:val="18"/>
        </w:rPr>
        <w:t xml:space="preserve"> </w:t>
      </w:r>
      <w:r w:rsidRPr="0066387B">
        <w:rPr>
          <w:i/>
          <w:sz w:val="18"/>
          <w:szCs w:val="18"/>
        </w:rPr>
        <w:t>Lab Guide</w:t>
      </w:r>
      <w:r w:rsidRPr="0066387B">
        <w:rPr>
          <w:sz w:val="18"/>
          <w:szCs w:val="18"/>
        </w:rPr>
        <w:t>, the District Core Labs developed and revised through the District professional learning community Course-Alike meetings, or through site-based curriculum development efforts.</w:t>
      </w:r>
    </w:p>
    <w:p w:rsidR="0028781B" w:rsidRPr="0066387B" w:rsidRDefault="0028781B" w:rsidP="0028781B">
      <w:pPr>
        <w:rPr>
          <w:sz w:val="18"/>
          <w:szCs w:val="18"/>
        </w:rPr>
      </w:pPr>
    </w:p>
    <w:p w:rsidR="008B58DB" w:rsidRPr="008B58DB" w:rsidRDefault="008B58DB" w:rsidP="008B58DB">
      <w:pPr>
        <w:rPr>
          <w:sz w:val="18"/>
          <w:szCs w:val="18"/>
        </w:rPr>
      </w:pPr>
      <w:r w:rsidRPr="008B58DB">
        <w:rPr>
          <w:sz w:val="18"/>
          <w:szCs w:val="18"/>
        </w:rPr>
        <w:t xml:space="preserve">To determine whether or not your school site meets Williams Settlement sufficiency, </w:t>
      </w:r>
      <w:r w:rsidRPr="008B58DB">
        <w:rPr>
          <w:b/>
          <w:sz w:val="18"/>
          <w:szCs w:val="18"/>
        </w:rPr>
        <w:t xml:space="preserve">please perform an inventory of the listed laboratory items and indicate quantities of each item available at your site. </w:t>
      </w:r>
    </w:p>
    <w:p w:rsidR="0028781B" w:rsidRPr="0066387B" w:rsidRDefault="0028781B" w:rsidP="0028781B">
      <w:pPr>
        <w:jc w:val="right"/>
        <w:rPr>
          <w:sz w:val="18"/>
          <w:szCs w:val="18"/>
        </w:rPr>
      </w:pPr>
    </w:p>
    <w:p w:rsidR="0028781B" w:rsidRPr="0066387B" w:rsidRDefault="0028781B" w:rsidP="0028781B">
      <w:pPr>
        <w:rPr>
          <w:sz w:val="18"/>
          <w:szCs w:val="18"/>
        </w:rPr>
      </w:pPr>
      <w:r w:rsidRPr="0066387B">
        <w:rPr>
          <w:sz w:val="18"/>
          <w:szCs w:val="18"/>
        </w:rPr>
        <w:t xml:space="preserve">The core lab materials lists are provided as a reference, but do not define the </w:t>
      </w:r>
      <w:r w:rsidRPr="0066387B">
        <w:rPr>
          <w:i/>
          <w:sz w:val="18"/>
          <w:szCs w:val="18"/>
        </w:rPr>
        <w:t xml:space="preserve">specific </w:t>
      </w:r>
      <w:r w:rsidRPr="0066387B">
        <w:rPr>
          <w:sz w:val="18"/>
          <w:szCs w:val="18"/>
        </w:rPr>
        <w:t>required materials since individual school sites may be able to offer an equivalent experience for the topic with different materials.</w:t>
      </w:r>
    </w:p>
    <w:p w:rsidR="0028781B" w:rsidRPr="0066387B" w:rsidRDefault="0028781B" w:rsidP="0028781B">
      <w:pPr>
        <w:rPr>
          <w:sz w:val="18"/>
          <w:szCs w:val="18"/>
        </w:rPr>
      </w:pPr>
    </w:p>
    <w:p w:rsidR="008B58DB" w:rsidRPr="00143505" w:rsidRDefault="008B58DB" w:rsidP="008B58DB">
      <w:pPr>
        <w:jc w:val="center"/>
      </w:pPr>
      <w:r w:rsidRPr="00143505">
        <w:t>The following items are also li</w:t>
      </w:r>
      <w:r>
        <w:t>sted on the Sample Physics</w:t>
      </w:r>
      <w:r w:rsidRPr="00143505">
        <w:t xml:space="preserve"> by Core Lab document for your reference.</w:t>
      </w:r>
    </w:p>
    <w:p w:rsidR="0028781B" w:rsidRPr="00554009" w:rsidRDefault="0028781B" w:rsidP="008B58DB">
      <w:pPr>
        <w:rPr>
          <w:sz w:val="24"/>
        </w:rPr>
      </w:pPr>
    </w:p>
    <w:p w:rsidR="0028781B" w:rsidRPr="00CD2B76" w:rsidRDefault="0028781B" w:rsidP="0028781B">
      <w:pPr>
        <w:spacing w:after="80"/>
        <w:jc w:val="center"/>
        <w:rPr>
          <w:b/>
          <w:sz w:val="24"/>
        </w:rPr>
      </w:pPr>
      <w:r w:rsidRPr="00CD2B76">
        <w:rPr>
          <w:b/>
          <w:sz w:val="24"/>
        </w:rPr>
        <w:t>BASIC and CONSUMABLE LAB EQUIPMENT</w:t>
      </w:r>
    </w:p>
    <w:p w:rsidR="0028781B" w:rsidRPr="00CD2B76" w:rsidRDefault="0028781B" w:rsidP="0028781B">
      <w:pPr>
        <w:spacing w:after="100"/>
      </w:pPr>
      <w:r w:rsidRPr="00CD2B76">
        <w:t>ALL of the following materials should be available at the school site for Physics teachers, although items may be shared between teachers. Sites may replace or substitute materials with comparable items.</w:t>
      </w:r>
    </w:p>
    <w:p w:rsidR="0028781B" w:rsidRPr="00637477" w:rsidRDefault="0028781B" w:rsidP="0028781B">
      <w:r w:rsidRPr="00637477">
        <w:rPr>
          <w:b/>
        </w:rPr>
        <w:t>Recommended site quantities:</w:t>
      </w:r>
      <w:r w:rsidRPr="00637477">
        <w:t xml:space="preserve"> Demo=1-2 items; Group=10 items; Class=40 items</w:t>
      </w:r>
    </w:p>
    <w:tbl>
      <w:tblPr>
        <w:tblpPr w:leftFromText="180" w:rightFromText="180" w:vertAnchor="text" w:horzAnchor="margin" w:tblpY="348"/>
        <w:tblOverlap w:val="never"/>
        <w:tblW w:w="10098" w:type="dxa"/>
        <w:tblLook w:val="00A0" w:firstRow="1" w:lastRow="0" w:firstColumn="1" w:lastColumn="0" w:noHBand="0" w:noVBand="0"/>
      </w:tblPr>
      <w:tblGrid>
        <w:gridCol w:w="1562"/>
        <w:gridCol w:w="5116"/>
        <w:gridCol w:w="2160"/>
        <w:gridCol w:w="1260"/>
      </w:tblGrid>
      <w:tr w:rsidR="0028781B" w:rsidTr="001541B2">
        <w:trPr>
          <w:trHeight w:val="345"/>
          <w:tblHeader/>
        </w:trPr>
        <w:tc>
          <w:tcPr>
            <w:tcW w:w="1562" w:type="dxa"/>
            <w:tcBorders>
              <w:top w:val="single" w:sz="6" w:space="0" w:color="auto"/>
              <w:left w:val="single" w:sz="6" w:space="0" w:color="auto"/>
              <w:bottom w:val="single" w:sz="6" w:space="0" w:color="auto"/>
              <w:right w:val="single" w:sz="6" w:space="0" w:color="auto"/>
            </w:tcBorders>
            <w:shd w:val="clear" w:color="auto" w:fill="E6E6E6"/>
            <w:vAlign w:val="center"/>
          </w:tcPr>
          <w:p w:rsidR="0028781B" w:rsidRPr="001541B2" w:rsidRDefault="0028781B" w:rsidP="001541B2">
            <w:pPr>
              <w:jc w:val="center"/>
              <w:rPr>
                <w:b/>
                <w:sz w:val="16"/>
              </w:rPr>
            </w:pPr>
            <w:r w:rsidRPr="001541B2">
              <w:rPr>
                <w:b/>
                <w:sz w:val="16"/>
              </w:rPr>
              <w:t>Quantity (see note)</w:t>
            </w:r>
          </w:p>
        </w:tc>
        <w:tc>
          <w:tcPr>
            <w:tcW w:w="5116" w:type="dxa"/>
            <w:tcBorders>
              <w:top w:val="single" w:sz="6" w:space="0" w:color="auto"/>
              <w:left w:val="single" w:sz="6" w:space="0" w:color="auto"/>
              <w:bottom w:val="single" w:sz="6" w:space="0" w:color="auto"/>
              <w:right w:val="single" w:sz="6" w:space="0" w:color="auto"/>
            </w:tcBorders>
            <w:shd w:val="clear" w:color="auto" w:fill="E6E6E6"/>
            <w:vAlign w:val="center"/>
          </w:tcPr>
          <w:p w:rsidR="0028781B" w:rsidRPr="001541B2" w:rsidRDefault="0028781B" w:rsidP="001541B2">
            <w:pPr>
              <w:jc w:val="center"/>
              <w:rPr>
                <w:b/>
                <w:sz w:val="16"/>
              </w:rPr>
            </w:pPr>
            <w:r w:rsidRPr="001541B2">
              <w:rPr>
                <w:b/>
                <w:sz w:val="16"/>
              </w:rPr>
              <w:t>Description</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28781B" w:rsidRPr="001541B2" w:rsidRDefault="0028781B" w:rsidP="001541B2">
            <w:pPr>
              <w:jc w:val="center"/>
              <w:rPr>
                <w:b/>
                <w:sz w:val="16"/>
              </w:rPr>
            </w:pPr>
            <w:r w:rsidRPr="001541B2">
              <w:rPr>
                <w:b/>
                <w:sz w:val="16"/>
              </w:rPr>
              <w:t>Used in Core Lab #</w:t>
            </w:r>
          </w:p>
        </w:tc>
        <w:tc>
          <w:tcPr>
            <w:tcW w:w="1260" w:type="dxa"/>
            <w:tcBorders>
              <w:top w:val="single" w:sz="6" w:space="0" w:color="auto"/>
              <w:left w:val="single" w:sz="6" w:space="0" w:color="auto"/>
              <w:bottom w:val="single" w:sz="6" w:space="0" w:color="auto"/>
              <w:right w:val="single" w:sz="6" w:space="0" w:color="auto"/>
            </w:tcBorders>
            <w:shd w:val="clear" w:color="auto" w:fill="E6E6E6"/>
            <w:vAlign w:val="center"/>
          </w:tcPr>
          <w:p w:rsidR="000F7D15" w:rsidRPr="001541B2" w:rsidRDefault="000F7D15" w:rsidP="001541B2">
            <w:pPr>
              <w:spacing w:before="40" w:after="40"/>
              <w:ind w:left="-79" w:right="-97"/>
              <w:jc w:val="center"/>
              <w:rPr>
                <w:b/>
                <w:sz w:val="16"/>
              </w:rPr>
            </w:pPr>
            <w:r w:rsidRPr="001541B2">
              <w:rPr>
                <w:b/>
                <w:sz w:val="16"/>
              </w:rPr>
              <w:t>Amount Available</w:t>
            </w:r>
          </w:p>
          <w:p w:rsidR="0028781B" w:rsidRPr="001541B2" w:rsidRDefault="000F7D15" w:rsidP="001541B2">
            <w:pPr>
              <w:jc w:val="center"/>
              <w:rPr>
                <w:b/>
                <w:sz w:val="16"/>
              </w:rPr>
            </w:pPr>
            <w:r w:rsidRPr="001541B2">
              <w:rPr>
                <w:b/>
                <w:sz w:val="16"/>
              </w:rPr>
              <w:t>(@ your site)</w:t>
            </w: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 or Demo</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 xml:space="preserve">“Picket Fence” for </w:t>
            </w:r>
            <w:proofErr w:type="spellStart"/>
            <w:r w:rsidRPr="001541B2">
              <w:rPr>
                <w:sz w:val="16"/>
              </w:rPr>
              <w:t>Photogate</w:t>
            </w:r>
            <w:proofErr w:type="spellEnd"/>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2</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90° Angle Clamp</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1, 9</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Aluminum Rails (1.25m 5/8”, 0.5m ½”)</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Ammeter</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13, 14</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Baby Food or other Small Jar</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10</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Ball Bearing</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sz w:val="16"/>
              </w:rPr>
            </w:pPr>
            <w:r w:rsidRPr="001541B2">
              <w:rPr>
                <w:sz w:val="16"/>
              </w:rPr>
              <w:t>Balloons (2)</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11</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Bathroom Scales (2)</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6</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 xml:space="preserve">Batteries D Cell 1.5V (2) + battery holder </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14 12, 13, 15</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Beaker 400 mL</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10</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Bocce Ball</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2</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C Clamp</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1, 2, 6 , 10</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Carbon Discs for Ticker Tape</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1, 2</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Card stock</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9</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proofErr w:type="spellStart"/>
            <w:r w:rsidRPr="001541B2">
              <w:rPr>
                <w:sz w:val="16"/>
              </w:rPr>
              <w:t>Circuitvision</w:t>
            </w:r>
            <w:proofErr w:type="spellEnd"/>
            <w:r w:rsidRPr="001541B2">
              <w:rPr>
                <w:sz w:val="16"/>
              </w:rPr>
              <w:t xml:space="preserve"> or equivalent computer application or applet </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14</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Clip Board</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5</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Coffee Filters</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2</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Computer with internet connectivity</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8, 10, 11, 16, 17</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 xml:space="preserve">Computer with </w:t>
            </w:r>
            <w:proofErr w:type="spellStart"/>
            <w:r w:rsidRPr="001541B2">
              <w:rPr>
                <w:sz w:val="16"/>
              </w:rPr>
              <w:t>Probeware</w:t>
            </w:r>
            <w:proofErr w:type="spellEnd"/>
            <w:r w:rsidRPr="001541B2">
              <w:rPr>
                <w:sz w:val="16"/>
              </w:rPr>
              <w:t xml:space="preserve"> Software</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1, 2, 4, 6 , 7, 9, 10</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Constant curvature refractive medium (</w:t>
            </w:r>
            <w:proofErr w:type="spellStart"/>
            <w:r w:rsidRPr="001541B2">
              <w:rPr>
                <w:sz w:val="16"/>
              </w:rPr>
              <w:t>plexiglass</w:t>
            </w:r>
            <w:proofErr w:type="spellEnd"/>
            <w:r w:rsidRPr="001541B2">
              <w:rPr>
                <w:sz w:val="16"/>
              </w:rPr>
              <w:t>, glass or plastic tray)</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18</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Cow magnet</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16</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Diaper</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7</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rPr>
                <w:rFonts w:ascii="new roman times" w:hAnsi="new roman times"/>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Drinking Straws (4)</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3</w:t>
            </w:r>
          </w:p>
        </w:tc>
        <w:tc>
          <w:tcPr>
            <w:tcW w:w="12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rPr>
                <w:sz w:val="16"/>
              </w:rPr>
            </w:pPr>
          </w:p>
        </w:tc>
      </w:tr>
      <w:tr w:rsidR="0028781B"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Electronic Balance 500g (±0.1g)</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4, 9</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F50875" w:rsidTr="00A939AE">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lastRenderedPageBreak/>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Erlenmeyer Flask 250 mL</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10</w:t>
            </w:r>
          </w:p>
        </w:tc>
        <w:tc>
          <w:tcPr>
            <w:tcW w:w="1260" w:type="dxa"/>
            <w:tcBorders>
              <w:top w:val="single" w:sz="6" w:space="0" w:color="auto"/>
              <w:left w:val="single" w:sz="6" w:space="0" w:color="auto"/>
              <w:bottom w:val="single" w:sz="6" w:space="0" w:color="auto"/>
              <w:right w:val="single" w:sz="6" w:space="0" w:color="auto"/>
            </w:tcBorders>
            <w:vAlign w:val="center"/>
          </w:tcPr>
          <w:p w:rsidR="00A939AE" w:rsidRPr="001541B2" w:rsidRDefault="00A939AE" w:rsidP="001541B2">
            <w:pPr>
              <w:spacing w:before="40" w:after="40"/>
              <w:rPr>
                <w:rFonts w:ascii="new roman times" w:hAnsi="new roman times"/>
                <w:sz w:val="16"/>
              </w:rPr>
            </w:pPr>
          </w:p>
        </w:tc>
      </w:tr>
      <w:tr w:rsidR="00A939AE" w:rsidRPr="00AD44B4" w:rsidTr="00A939AE">
        <w:trPr>
          <w:trHeight w:val="144"/>
        </w:trPr>
        <w:tc>
          <w:tcPr>
            <w:tcW w:w="15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939AE" w:rsidRPr="00AD44B4" w:rsidRDefault="00A939AE" w:rsidP="00A939AE">
            <w:pPr>
              <w:jc w:val="center"/>
              <w:rPr>
                <w:b/>
                <w:i/>
                <w:sz w:val="16"/>
              </w:rPr>
            </w:pPr>
            <w:r w:rsidRPr="00AD44B4">
              <w:rPr>
                <w:b/>
                <w:i/>
                <w:sz w:val="16"/>
              </w:rPr>
              <w:t>Quantity (see note)</w:t>
            </w:r>
          </w:p>
        </w:tc>
        <w:tc>
          <w:tcPr>
            <w:tcW w:w="51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939AE" w:rsidRPr="00AD44B4" w:rsidRDefault="00A939AE" w:rsidP="00A939AE">
            <w:pPr>
              <w:jc w:val="center"/>
              <w:rPr>
                <w:b/>
                <w:i/>
                <w:sz w:val="16"/>
              </w:rPr>
            </w:pPr>
            <w:r w:rsidRPr="00AD44B4">
              <w:rPr>
                <w:b/>
                <w:i/>
                <w:sz w:val="16"/>
              </w:rPr>
              <w:t>Description</w:t>
            </w:r>
          </w:p>
        </w:tc>
        <w:tc>
          <w:tcPr>
            <w:tcW w:w="21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939AE" w:rsidRPr="00AD44B4" w:rsidRDefault="00A939AE" w:rsidP="00A939AE">
            <w:pPr>
              <w:jc w:val="center"/>
              <w:rPr>
                <w:b/>
                <w:i/>
                <w:sz w:val="16"/>
              </w:rPr>
            </w:pPr>
            <w:r w:rsidRPr="00AD44B4">
              <w:rPr>
                <w:b/>
                <w:i/>
                <w:sz w:val="16"/>
              </w:rPr>
              <w:t>Used in Core Lab #</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939AE" w:rsidRPr="00AD44B4" w:rsidRDefault="00A939AE" w:rsidP="00A939AE">
            <w:pPr>
              <w:spacing w:before="40" w:after="40"/>
              <w:ind w:left="-79" w:right="-97"/>
              <w:jc w:val="center"/>
              <w:rPr>
                <w:b/>
                <w:i/>
                <w:sz w:val="16"/>
              </w:rPr>
            </w:pPr>
            <w:r w:rsidRPr="00AD44B4">
              <w:rPr>
                <w:b/>
                <w:i/>
                <w:sz w:val="16"/>
              </w:rPr>
              <w:t>Amount Available</w:t>
            </w:r>
          </w:p>
          <w:p w:rsidR="00A939AE" w:rsidRPr="00AD44B4" w:rsidRDefault="00A939AE" w:rsidP="00A939AE">
            <w:pPr>
              <w:jc w:val="center"/>
              <w:rPr>
                <w:b/>
                <w:i/>
                <w:sz w:val="16"/>
              </w:rPr>
            </w:pPr>
            <w:r w:rsidRPr="00AD44B4">
              <w:rPr>
                <w:b/>
                <w:i/>
                <w:sz w:val="16"/>
              </w:rPr>
              <w:t>(@ your site)</w:t>
            </w:r>
          </w:p>
        </w:tc>
      </w:tr>
      <w:tr w:rsidR="00A939AE"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rPr>
                <w:rFonts w:ascii="Verdana" w:hAnsi="Verdana"/>
                <w:i/>
                <w:sz w:val="16"/>
              </w:rPr>
            </w:pPr>
            <w:r w:rsidRPr="00AD44B4">
              <w:rPr>
                <w:i/>
                <w:sz w:val="16"/>
              </w:rPr>
              <w:t>Force Probes for Computer (2)</w:t>
            </w:r>
          </w:p>
        </w:tc>
        <w:tc>
          <w:tcPr>
            <w:tcW w:w="2160" w:type="dxa"/>
            <w:tcBorders>
              <w:top w:val="single" w:sz="6" w:space="0" w:color="auto"/>
              <w:left w:val="single" w:sz="6" w:space="0" w:color="auto"/>
              <w:bottom w:val="single" w:sz="6" w:space="0" w:color="auto"/>
              <w:right w:val="single" w:sz="6" w:space="0" w:color="auto"/>
            </w:tcBorders>
          </w:tcPr>
          <w:p w:rsidR="00A939AE" w:rsidRPr="00AD44B4" w:rsidRDefault="00A939AE" w:rsidP="00A939AE">
            <w:pPr>
              <w:spacing w:before="40" w:after="40"/>
              <w:jc w:val="both"/>
              <w:rPr>
                <w:rFonts w:ascii="new roman times" w:hAnsi="new roman times"/>
                <w:i/>
                <w:sz w:val="16"/>
              </w:rPr>
            </w:pPr>
            <w:r w:rsidRPr="00AD44B4">
              <w:rPr>
                <w:rFonts w:ascii="new roman times" w:hAnsi="new roman times"/>
                <w:i/>
                <w:sz w:val="16"/>
              </w:rPr>
              <w:t>6, 7</w:t>
            </w:r>
          </w:p>
        </w:tc>
        <w:tc>
          <w:tcPr>
            <w:tcW w:w="1260"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spacing w:before="40" w:after="40"/>
              <w:rPr>
                <w:rFonts w:ascii="new roman times" w:hAnsi="new roman times"/>
                <w:i/>
                <w:sz w:val="16"/>
              </w:rPr>
            </w:pPr>
          </w:p>
        </w:tc>
      </w:tr>
      <w:tr w:rsidR="00A939AE"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rPr>
                <w:rFonts w:ascii="Verdana" w:hAnsi="Verdana"/>
                <w:i/>
                <w:sz w:val="16"/>
              </w:rPr>
            </w:pPr>
            <w:r w:rsidRPr="00AD44B4">
              <w:rPr>
                <w:i/>
                <w:sz w:val="16"/>
              </w:rPr>
              <w:t>Galvanometer</w:t>
            </w:r>
          </w:p>
        </w:tc>
        <w:tc>
          <w:tcPr>
            <w:tcW w:w="2160" w:type="dxa"/>
            <w:tcBorders>
              <w:top w:val="single" w:sz="6" w:space="0" w:color="auto"/>
              <w:left w:val="single" w:sz="6" w:space="0" w:color="auto"/>
              <w:bottom w:val="single" w:sz="6" w:space="0" w:color="auto"/>
              <w:right w:val="single" w:sz="6" w:space="0" w:color="auto"/>
            </w:tcBorders>
          </w:tcPr>
          <w:p w:rsidR="00A939AE" w:rsidRPr="00AD44B4" w:rsidRDefault="00A939AE" w:rsidP="00A939AE">
            <w:pPr>
              <w:spacing w:before="40" w:after="40"/>
              <w:jc w:val="both"/>
              <w:rPr>
                <w:rFonts w:ascii="new roman times" w:hAnsi="new roman times"/>
                <w:i/>
                <w:sz w:val="16"/>
              </w:rPr>
            </w:pPr>
            <w:r w:rsidRPr="00AD44B4">
              <w:rPr>
                <w:rFonts w:ascii="new roman times" w:hAnsi="new roman times"/>
                <w:i/>
                <w:sz w:val="16"/>
              </w:rPr>
              <w:t>16</w:t>
            </w:r>
          </w:p>
        </w:tc>
        <w:tc>
          <w:tcPr>
            <w:tcW w:w="1260"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spacing w:before="40" w:after="40"/>
              <w:rPr>
                <w:rFonts w:ascii="new roman times" w:hAnsi="new roman times"/>
                <w:i/>
                <w:sz w:val="16"/>
              </w:rPr>
            </w:pPr>
          </w:p>
        </w:tc>
      </w:tr>
      <w:tr w:rsidR="00A939AE"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rPr>
                <w:rFonts w:ascii="Verdana" w:hAnsi="Verdana"/>
                <w:i/>
                <w:sz w:val="16"/>
              </w:rPr>
            </w:pPr>
            <w:r w:rsidRPr="00AD44B4">
              <w:rPr>
                <w:i/>
                <w:sz w:val="16"/>
              </w:rPr>
              <w:t>Hex nuts 1” (5) or (5) 10-50g masses</w:t>
            </w:r>
          </w:p>
        </w:tc>
        <w:tc>
          <w:tcPr>
            <w:tcW w:w="2160" w:type="dxa"/>
            <w:tcBorders>
              <w:top w:val="single" w:sz="6" w:space="0" w:color="auto"/>
              <w:left w:val="single" w:sz="6" w:space="0" w:color="auto"/>
              <w:bottom w:val="single" w:sz="6" w:space="0" w:color="auto"/>
              <w:right w:val="single" w:sz="6" w:space="0" w:color="auto"/>
            </w:tcBorders>
          </w:tcPr>
          <w:p w:rsidR="00A939AE" w:rsidRPr="00AD44B4" w:rsidRDefault="00A939AE" w:rsidP="00A939AE">
            <w:pPr>
              <w:spacing w:before="40" w:after="40"/>
              <w:jc w:val="both"/>
              <w:rPr>
                <w:rFonts w:ascii="new roman times" w:hAnsi="new roman times"/>
                <w:i/>
                <w:sz w:val="16"/>
              </w:rPr>
            </w:pPr>
            <w:r w:rsidRPr="00AD44B4">
              <w:rPr>
                <w:rFonts w:ascii="new roman times" w:hAnsi="new roman times"/>
                <w:i/>
                <w:sz w:val="16"/>
              </w:rPr>
              <w:t>4,9</w:t>
            </w:r>
          </w:p>
        </w:tc>
        <w:tc>
          <w:tcPr>
            <w:tcW w:w="1260"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spacing w:before="40" w:after="40"/>
              <w:rPr>
                <w:rFonts w:ascii="new roman times" w:hAnsi="new roman times"/>
                <w:i/>
                <w:sz w:val="16"/>
              </w:rPr>
            </w:pPr>
          </w:p>
        </w:tc>
      </w:tr>
      <w:tr w:rsidR="00A939AE"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rPr>
                <w:rFonts w:ascii="Verdana" w:hAnsi="Verdana"/>
                <w:i/>
                <w:sz w:val="16"/>
              </w:rPr>
            </w:pPr>
            <w:r w:rsidRPr="00AD44B4">
              <w:rPr>
                <w:i/>
                <w:sz w:val="16"/>
              </w:rPr>
              <w:t>Hot Plate</w:t>
            </w:r>
          </w:p>
        </w:tc>
        <w:tc>
          <w:tcPr>
            <w:tcW w:w="2160" w:type="dxa"/>
            <w:tcBorders>
              <w:top w:val="single" w:sz="6" w:space="0" w:color="auto"/>
              <w:left w:val="single" w:sz="6" w:space="0" w:color="auto"/>
              <w:bottom w:val="single" w:sz="6" w:space="0" w:color="auto"/>
              <w:right w:val="single" w:sz="6" w:space="0" w:color="auto"/>
            </w:tcBorders>
          </w:tcPr>
          <w:p w:rsidR="00A939AE" w:rsidRPr="00AD44B4" w:rsidRDefault="00A939AE" w:rsidP="00A939AE">
            <w:pPr>
              <w:spacing w:before="40" w:after="40"/>
              <w:jc w:val="both"/>
              <w:rPr>
                <w:rFonts w:ascii="new roman times" w:hAnsi="new roman times"/>
                <w:i/>
                <w:sz w:val="16"/>
              </w:rPr>
            </w:pPr>
            <w:r w:rsidRPr="00AD44B4">
              <w:rPr>
                <w:rFonts w:ascii="new roman times" w:hAnsi="new roman times"/>
                <w:i/>
                <w:sz w:val="16"/>
              </w:rPr>
              <w:t>10</w:t>
            </w:r>
          </w:p>
        </w:tc>
        <w:tc>
          <w:tcPr>
            <w:tcW w:w="1260"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spacing w:before="40" w:after="40"/>
              <w:rPr>
                <w:rFonts w:ascii="new roman times" w:hAnsi="new roman times"/>
                <w:i/>
                <w:sz w:val="16"/>
              </w:rPr>
            </w:pPr>
          </w:p>
        </w:tc>
      </w:tr>
      <w:tr w:rsidR="00A939AE"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rPr>
                <w:rFonts w:ascii="Verdana" w:hAnsi="Verdana"/>
                <w:i/>
                <w:sz w:val="16"/>
              </w:rPr>
            </w:pPr>
            <w:r w:rsidRPr="00AD44B4">
              <w:rPr>
                <w:i/>
                <w:sz w:val="16"/>
              </w:rPr>
              <w:t>Hover Puck (battery powered)</w:t>
            </w:r>
          </w:p>
        </w:tc>
        <w:tc>
          <w:tcPr>
            <w:tcW w:w="2160" w:type="dxa"/>
            <w:tcBorders>
              <w:top w:val="single" w:sz="6" w:space="0" w:color="auto"/>
              <w:left w:val="single" w:sz="6" w:space="0" w:color="auto"/>
              <w:bottom w:val="single" w:sz="6" w:space="0" w:color="auto"/>
              <w:right w:val="single" w:sz="6" w:space="0" w:color="auto"/>
            </w:tcBorders>
          </w:tcPr>
          <w:p w:rsidR="00A939AE" w:rsidRPr="00AD44B4" w:rsidRDefault="00A939AE" w:rsidP="00A939AE">
            <w:pPr>
              <w:spacing w:before="40" w:after="40"/>
              <w:jc w:val="both"/>
              <w:rPr>
                <w:rFonts w:ascii="new roman times" w:hAnsi="new roman times"/>
                <w:i/>
                <w:sz w:val="16"/>
              </w:rPr>
            </w:pPr>
            <w:r w:rsidRPr="00AD44B4">
              <w:rPr>
                <w:rFonts w:ascii="new roman times" w:hAnsi="new roman times"/>
                <w:i/>
                <w:sz w:val="16"/>
              </w:rPr>
              <w:t>3</w:t>
            </w:r>
          </w:p>
        </w:tc>
        <w:tc>
          <w:tcPr>
            <w:tcW w:w="1260"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spacing w:before="40" w:after="40"/>
              <w:rPr>
                <w:rFonts w:ascii="new roman times" w:hAnsi="new roman times"/>
                <w:i/>
                <w:sz w:val="16"/>
              </w:rPr>
            </w:pPr>
          </w:p>
        </w:tc>
      </w:tr>
      <w:tr w:rsidR="00A939AE"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rPr>
                <w:rFonts w:ascii="Verdana" w:hAnsi="Verdana"/>
                <w:i/>
                <w:sz w:val="16"/>
              </w:rPr>
            </w:pPr>
            <w:r w:rsidRPr="00AD44B4">
              <w:rPr>
                <w:i/>
                <w:sz w:val="16"/>
              </w:rPr>
              <w:t>Ice</w:t>
            </w:r>
          </w:p>
        </w:tc>
        <w:tc>
          <w:tcPr>
            <w:tcW w:w="2160" w:type="dxa"/>
            <w:tcBorders>
              <w:top w:val="single" w:sz="6" w:space="0" w:color="auto"/>
              <w:left w:val="single" w:sz="6" w:space="0" w:color="auto"/>
              <w:bottom w:val="single" w:sz="6" w:space="0" w:color="auto"/>
              <w:right w:val="single" w:sz="6" w:space="0" w:color="auto"/>
            </w:tcBorders>
          </w:tcPr>
          <w:p w:rsidR="00A939AE" w:rsidRPr="00AD44B4" w:rsidRDefault="00A939AE" w:rsidP="00A939AE">
            <w:pPr>
              <w:spacing w:before="40" w:after="40"/>
              <w:jc w:val="both"/>
              <w:rPr>
                <w:rFonts w:ascii="new roman times" w:hAnsi="new roman times"/>
                <w:i/>
                <w:sz w:val="16"/>
              </w:rPr>
            </w:pPr>
            <w:r w:rsidRPr="00AD44B4">
              <w:rPr>
                <w:rFonts w:ascii="new roman times" w:hAnsi="new roman times"/>
                <w:i/>
                <w:sz w:val="16"/>
              </w:rPr>
              <w:t>10</w:t>
            </w:r>
          </w:p>
        </w:tc>
        <w:tc>
          <w:tcPr>
            <w:tcW w:w="1260"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spacing w:before="40" w:after="40"/>
              <w:rPr>
                <w:rFonts w:ascii="new roman times" w:hAnsi="new roman times"/>
                <w:i/>
                <w:sz w:val="16"/>
              </w:rPr>
            </w:pPr>
          </w:p>
        </w:tc>
      </w:tr>
      <w:tr w:rsidR="00A939AE"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rPr>
                <w:rFonts w:ascii="Verdana" w:hAnsi="Verdana"/>
                <w:i/>
                <w:sz w:val="16"/>
              </w:rPr>
            </w:pPr>
            <w:r w:rsidRPr="00AD44B4">
              <w:rPr>
                <w:i/>
                <w:sz w:val="16"/>
              </w:rPr>
              <w:t>Iron filings</w:t>
            </w:r>
          </w:p>
        </w:tc>
        <w:tc>
          <w:tcPr>
            <w:tcW w:w="2160" w:type="dxa"/>
            <w:tcBorders>
              <w:top w:val="single" w:sz="6" w:space="0" w:color="auto"/>
              <w:left w:val="single" w:sz="6" w:space="0" w:color="auto"/>
              <w:bottom w:val="single" w:sz="6" w:space="0" w:color="auto"/>
              <w:right w:val="single" w:sz="6" w:space="0" w:color="auto"/>
            </w:tcBorders>
          </w:tcPr>
          <w:p w:rsidR="00A939AE" w:rsidRPr="00AD44B4" w:rsidRDefault="00A939AE" w:rsidP="00A939AE">
            <w:pPr>
              <w:spacing w:before="40" w:after="40"/>
              <w:jc w:val="both"/>
              <w:rPr>
                <w:rFonts w:ascii="new roman times" w:hAnsi="new roman times"/>
                <w:i/>
                <w:sz w:val="16"/>
              </w:rPr>
            </w:pPr>
            <w:r w:rsidRPr="00AD44B4">
              <w:rPr>
                <w:rFonts w:ascii="new roman times" w:hAnsi="new roman times"/>
                <w:i/>
                <w:sz w:val="16"/>
              </w:rPr>
              <w:t>15</w:t>
            </w:r>
          </w:p>
        </w:tc>
        <w:tc>
          <w:tcPr>
            <w:tcW w:w="1260"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spacing w:before="40" w:after="40"/>
              <w:rPr>
                <w:rFonts w:ascii="new roman times" w:hAnsi="new roman times"/>
                <w:i/>
                <w:sz w:val="16"/>
              </w:rPr>
            </w:pPr>
          </w:p>
        </w:tc>
      </w:tr>
      <w:tr w:rsidR="00A939AE"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rPr>
                <w:rFonts w:ascii="Verdana" w:hAnsi="Verdana"/>
                <w:i/>
                <w:sz w:val="16"/>
              </w:rPr>
            </w:pPr>
            <w:r w:rsidRPr="00AD44B4">
              <w:rPr>
                <w:i/>
                <w:sz w:val="16"/>
              </w:rPr>
              <w:t>Iron nail</w:t>
            </w:r>
          </w:p>
        </w:tc>
        <w:tc>
          <w:tcPr>
            <w:tcW w:w="2160" w:type="dxa"/>
            <w:tcBorders>
              <w:top w:val="single" w:sz="6" w:space="0" w:color="auto"/>
              <w:left w:val="single" w:sz="6" w:space="0" w:color="auto"/>
              <w:bottom w:val="single" w:sz="6" w:space="0" w:color="auto"/>
              <w:right w:val="single" w:sz="6" w:space="0" w:color="auto"/>
            </w:tcBorders>
          </w:tcPr>
          <w:p w:rsidR="00A939AE" w:rsidRPr="00AD44B4" w:rsidRDefault="00A939AE" w:rsidP="00A939AE">
            <w:pPr>
              <w:spacing w:before="40" w:after="40"/>
              <w:jc w:val="both"/>
              <w:rPr>
                <w:rFonts w:ascii="new roman times" w:hAnsi="new roman times"/>
                <w:i/>
                <w:sz w:val="16"/>
              </w:rPr>
            </w:pPr>
            <w:r w:rsidRPr="00AD44B4">
              <w:rPr>
                <w:rFonts w:ascii="new roman times" w:hAnsi="new roman times"/>
                <w:i/>
                <w:sz w:val="16"/>
              </w:rPr>
              <w:t>15</w:t>
            </w:r>
          </w:p>
        </w:tc>
        <w:tc>
          <w:tcPr>
            <w:tcW w:w="1260"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spacing w:before="40" w:after="40"/>
              <w:rPr>
                <w:rFonts w:ascii="new roman times" w:hAnsi="new roman times"/>
                <w:i/>
                <w:sz w:val="16"/>
              </w:rPr>
            </w:pPr>
          </w:p>
        </w:tc>
      </w:tr>
      <w:tr w:rsidR="00A939AE"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rPr>
                <w:rFonts w:ascii="Verdana" w:hAnsi="Verdana"/>
                <w:i/>
                <w:sz w:val="16"/>
              </w:rPr>
            </w:pPr>
            <w:r w:rsidRPr="00AD44B4">
              <w:rPr>
                <w:i/>
                <w:sz w:val="16"/>
              </w:rPr>
              <w:t>Large Syringe (60 cc)</w:t>
            </w:r>
          </w:p>
        </w:tc>
        <w:tc>
          <w:tcPr>
            <w:tcW w:w="2160" w:type="dxa"/>
            <w:tcBorders>
              <w:top w:val="single" w:sz="6" w:space="0" w:color="auto"/>
              <w:left w:val="single" w:sz="6" w:space="0" w:color="auto"/>
              <w:bottom w:val="single" w:sz="6" w:space="0" w:color="auto"/>
              <w:right w:val="single" w:sz="6" w:space="0" w:color="auto"/>
            </w:tcBorders>
          </w:tcPr>
          <w:p w:rsidR="00A939AE" w:rsidRPr="00AD44B4" w:rsidRDefault="00A939AE" w:rsidP="00A939AE">
            <w:pPr>
              <w:spacing w:before="40" w:after="40"/>
              <w:jc w:val="both"/>
              <w:rPr>
                <w:rFonts w:ascii="new roman times" w:hAnsi="new roman times"/>
                <w:i/>
                <w:sz w:val="16"/>
              </w:rPr>
            </w:pPr>
            <w:r w:rsidRPr="00AD44B4">
              <w:rPr>
                <w:rFonts w:ascii="new roman times" w:hAnsi="new roman times"/>
                <w:i/>
                <w:sz w:val="16"/>
              </w:rPr>
              <w:t>10</w:t>
            </w:r>
          </w:p>
        </w:tc>
        <w:tc>
          <w:tcPr>
            <w:tcW w:w="1260" w:type="dxa"/>
            <w:tcBorders>
              <w:top w:val="single" w:sz="6" w:space="0" w:color="auto"/>
              <w:left w:val="single" w:sz="6" w:space="0" w:color="auto"/>
              <w:bottom w:val="single" w:sz="6" w:space="0" w:color="auto"/>
              <w:right w:val="single" w:sz="6" w:space="0" w:color="auto"/>
            </w:tcBorders>
            <w:vAlign w:val="center"/>
          </w:tcPr>
          <w:p w:rsidR="00A939AE" w:rsidRPr="00AD44B4" w:rsidRDefault="00A939AE" w:rsidP="00A939AE">
            <w:pPr>
              <w:spacing w:before="40" w:after="40"/>
              <w:rPr>
                <w:rFonts w:ascii="new roman times" w:hAnsi="new roman times"/>
                <w:i/>
                <w:sz w:val="16"/>
              </w:rPr>
            </w:pPr>
          </w:p>
        </w:tc>
      </w:tr>
    </w:tbl>
    <w:p w:rsidR="0028781B" w:rsidRPr="00AD44B4" w:rsidRDefault="0028781B" w:rsidP="0028781B">
      <w:pPr>
        <w:spacing w:after="80"/>
        <w:rPr>
          <w:i/>
        </w:rPr>
      </w:pPr>
    </w:p>
    <w:tbl>
      <w:tblPr>
        <w:tblpPr w:leftFromText="180" w:rightFromText="180" w:vertAnchor="text" w:horzAnchor="margin" w:tblpY="20"/>
        <w:tblOverlap w:val="never"/>
        <w:tblW w:w="10098" w:type="dxa"/>
        <w:tblLook w:val="00A0" w:firstRow="1" w:lastRow="0" w:firstColumn="1" w:lastColumn="0" w:noHBand="0" w:noVBand="0"/>
      </w:tblPr>
      <w:tblGrid>
        <w:gridCol w:w="1562"/>
        <w:gridCol w:w="5116"/>
        <w:gridCol w:w="2160"/>
        <w:gridCol w:w="1260"/>
      </w:tblGrid>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 xml:space="preserve">Large Test Tube </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10</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Lead Shot (BB’s) 250g</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10</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Light source (collimated) or laser with glass rod segment for dispersion</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18</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Low Friction Dynamics Carts (2)</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3, 4, 8, 9</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Low Friction Pulleys (2)</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3, 4, 9</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Low Friction Track 1.5-2m for Low Friction Carts</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 xml:space="preserve">3, 4, 8, 9  </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Marbles (2)</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3, 9</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 xml:space="preserve">Mass 100g or equivalent </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7</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Mass 20g or equivalent</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10</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Masses 200g (2)</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6</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Masses 500g or equivalent (6)</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5</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Matches</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10</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Metric Rulers (2)</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9</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Motion Detector for Computer</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1, 2</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Needle compass</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15</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Newton’s Cradle</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8</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proofErr w:type="spellStart"/>
            <w:r w:rsidRPr="00AD44B4">
              <w:rPr>
                <w:i/>
                <w:sz w:val="16"/>
              </w:rPr>
              <w:t>Nichrome</w:t>
            </w:r>
            <w:proofErr w:type="spellEnd"/>
            <w:r w:rsidRPr="00AD44B4">
              <w:rPr>
                <w:i/>
                <w:sz w:val="16"/>
              </w:rPr>
              <w:t xml:space="preserve"> wire (22 gauge or thinner)</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14</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Notebook Paper</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15</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Notebook Paper (2)</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7</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Paper clips</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4, 9, 10, 15</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Paper Lunch Bag</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7</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Paper or Styrofoam cups (8)</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7, 17</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Paper Towel</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7</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Peanut</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10</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Pennies or other objects to be used as markers (8)</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12</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proofErr w:type="spellStart"/>
            <w:r w:rsidRPr="00AD44B4">
              <w:rPr>
                <w:i/>
                <w:sz w:val="16"/>
              </w:rPr>
              <w:t>Photogate</w:t>
            </w:r>
            <w:proofErr w:type="spellEnd"/>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2, 4, 9</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proofErr w:type="spellStart"/>
            <w:r w:rsidRPr="00AD44B4">
              <w:rPr>
                <w:i/>
                <w:sz w:val="16"/>
              </w:rPr>
              <w:t>Photogate</w:t>
            </w:r>
            <w:proofErr w:type="spellEnd"/>
            <w:r w:rsidRPr="00AD44B4">
              <w:rPr>
                <w:i/>
                <w:sz w:val="16"/>
              </w:rPr>
              <w:t xml:space="preserve"> interface for computer</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4</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Plane mirror - small</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18</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Pole-labeled bar magnets (2)</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15</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Raw Egg</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7</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Ring Stand</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1, 6, 9, 10</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Rubber Bands</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6, 7</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Rubber Stopper single hole to fit test tube</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10</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Screw Base for 3 V Light Bulbs (4)</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13, 14</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spacing w:before="40" w:after="40"/>
              <w:rPr>
                <w:rFonts w:ascii="new roman times" w:hAnsi="new roman times"/>
                <w:i/>
                <w:sz w:val="16"/>
              </w:rPr>
            </w:pPr>
          </w:p>
        </w:tc>
      </w:tr>
      <w:tr w:rsidR="0028781B" w:rsidRPr="00AD44B4" w:rsidTr="00A939AE">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jc w:val="center"/>
              <w:rPr>
                <w:i/>
                <w:sz w:val="16"/>
              </w:rPr>
            </w:pPr>
            <w:r w:rsidRPr="00AD44B4">
              <w:rPr>
                <w:i/>
                <w:sz w:val="16"/>
              </w:rPr>
              <w:lastRenderedPageBreak/>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AD44B4" w:rsidRDefault="0028781B" w:rsidP="001541B2">
            <w:pPr>
              <w:rPr>
                <w:rFonts w:ascii="Verdana" w:hAnsi="Verdana"/>
                <w:i/>
                <w:sz w:val="16"/>
              </w:rPr>
            </w:pPr>
            <w:r w:rsidRPr="00AD44B4">
              <w:rPr>
                <w:i/>
                <w:sz w:val="16"/>
              </w:rPr>
              <w:t>Screw Base Light Bulbs 3V (4)</w:t>
            </w:r>
          </w:p>
        </w:tc>
        <w:tc>
          <w:tcPr>
            <w:tcW w:w="2160" w:type="dxa"/>
            <w:tcBorders>
              <w:top w:val="single" w:sz="6" w:space="0" w:color="auto"/>
              <w:left w:val="single" w:sz="6" w:space="0" w:color="auto"/>
              <w:bottom w:val="single" w:sz="6" w:space="0" w:color="auto"/>
              <w:right w:val="single" w:sz="6" w:space="0" w:color="auto"/>
            </w:tcBorders>
          </w:tcPr>
          <w:p w:rsidR="0028781B" w:rsidRPr="00AD44B4" w:rsidRDefault="0028781B" w:rsidP="001541B2">
            <w:pPr>
              <w:spacing w:before="40" w:after="40"/>
              <w:jc w:val="both"/>
              <w:rPr>
                <w:rFonts w:ascii="new roman times" w:hAnsi="new roman times"/>
                <w:i/>
                <w:sz w:val="16"/>
              </w:rPr>
            </w:pPr>
            <w:r w:rsidRPr="00AD44B4">
              <w:rPr>
                <w:rFonts w:ascii="new roman times" w:hAnsi="new roman times"/>
                <w:i/>
                <w:sz w:val="16"/>
              </w:rPr>
              <w:t>12, 13, 14</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Default="0028781B" w:rsidP="001541B2">
            <w:pPr>
              <w:spacing w:before="40" w:after="40"/>
              <w:rPr>
                <w:rFonts w:ascii="new roman times" w:hAnsi="new roman times"/>
                <w:i/>
                <w:sz w:val="16"/>
              </w:rPr>
            </w:pPr>
          </w:p>
          <w:p w:rsidR="001845F9" w:rsidRPr="00AD44B4" w:rsidRDefault="001845F9" w:rsidP="001541B2">
            <w:pPr>
              <w:spacing w:before="40" w:after="40"/>
              <w:rPr>
                <w:rFonts w:ascii="new roman times" w:hAnsi="new roman times"/>
                <w:i/>
                <w:sz w:val="16"/>
              </w:rPr>
            </w:pPr>
          </w:p>
        </w:tc>
      </w:tr>
      <w:tr w:rsidR="00A939AE" w:rsidRPr="00F50875" w:rsidTr="00A939AE">
        <w:trPr>
          <w:trHeight w:val="144"/>
        </w:trPr>
        <w:tc>
          <w:tcPr>
            <w:tcW w:w="156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939AE" w:rsidRPr="001541B2" w:rsidRDefault="00A939AE" w:rsidP="00A939AE">
            <w:pPr>
              <w:jc w:val="center"/>
              <w:rPr>
                <w:b/>
                <w:sz w:val="16"/>
              </w:rPr>
            </w:pPr>
            <w:r w:rsidRPr="001541B2">
              <w:rPr>
                <w:b/>
                <w:sz w:val="16"/>
              </w:rPr>
              <w:t>Quantity (see note)</w:t>
            </w:r>
          </w:p>
        </w:tc>
        <w:tc>
          <w:tcPr>
            <w:tcW w:w="511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939AE" w:rsidRPr="001541B2" w:rsidRDefault="00A939AE" w:rsidP="00A939AE">
            <w:pPr>
              <w:jc w:val="center"/>
              <w:rPr>
                <w:b/>
                <w:sz w:val="16"/>
              </w:rPr>
            </w:pPr>
            <w:r w:rsidRPr="001541B2">
              <w:rPr>
                <w:b/>
                <w:sz w:val="16"/>
              </w:rPr>
              <w:t>Description</w:t>
            </w: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939AE" w:rsidRPr="001541B2" w:rsidRDefault="00A939AE" w:rsidP="00A939AE">
            <w:pPr>
              <w:jc w:val="center"/>
              <w:rPr>
                <w:b/>
                <w:sz w:val="16"/>
              </w:rPr>
            </w:pPr>
            <w:r w:rsidRPr="001541B2">
              <w:rPr>
                <w:b/>
                <w:sz w:val="16"/>
              </w:rPr>
              <w:t>Used in Core Lab #</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939AE" w:rsidRPr="001541B2" w:rsidRDefault="00A939AE" w:rsidP="00A939AE">
            <w:pPr>
              <w:spacing w:before="40" w:after="40"/>
              <w:ind w:left="-79" w:right="-97"/>
              <w:jc w:val="center"/>
              <w:rPr>
                <w:b/>
                <w:sz w:val="16"/>
              </w:rPr>
            </w:pPr>
            <w:r w:rsidRPr="001541B2">
              <w:rPr>
                <w:b/>
                <w:sz w:val="16"/>
              </w:rPr>
              <w:t>Amount Available</w:t>
            </w:r>
          </w:p>
          <w:p w:rsidR="00A939AE" w:rsidRPr="001541B2" w:rsidRDefault="00A939AE" w:rsidP="00A939AE">
            <w:pPr>
              <w:jc w:val="center"/>
              <w:rPr>
                <w:b/>
                <w:sz w:val="16"/>
              </w:rPr>
            </w:pPr>
            <w:r w:rsidRPr="001541B2">
              <w:rPr>
                <w:b/>
                <w:sz w:val="16"/>
              </w:rPr>
              <w:t>(@ your site)</w:t>
            </w:r>
          </w:p>
        </w:tc>
      </w:tr>
      <w:tr w:rsidR="00A939AE"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A939AE" w:rsidRPr="001541B2" w:rsidRDefault="00A939AE" w:rsidP="00A939AE">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A939AE" w:rsidRPr="001541B2" w:rsidRDefault="00A939AE" w:rsidP="00A939AE">
            <w:pPr>
              <w:rPr>
                <w:rFonts w:ascii="Verdana" w:hAnsi="Verdana"/>
                <w:sz w:val="16"/>
              </w:rPr>
            </w:pPr>
            <w:r w:rsidRPr="001541B2">
              <w:rPr>
                <w:sz w:val="16"/>
              </w:rPr>
              <w:t>Sealable Sandwich Bags (2)</w:t>
            </w:r>
          </w:p>
        </w:tc>
        <w:tc>
          <w:tcPr>
            <w:tcW w:w="2160" w:type="dxa"/>
            <w:tcBorders>
              <w:top w:val="single" w:sz="6" w:space="0" w:color="auto"/>
              <w:left w:val="single" w:sz="6" w:space="0" w:color="auto"/>
              <w:bottom w:val="single" w:sz="6" w:space="0" w:color="auto"/>
              <w:right w:val="single" w:sz="6" w:space="0" w:color="auto"/>
            </w:tcBorders>
          </w:tcPr>
          <w:p w:rsidR="00A939AE" w:rsidRPr="001541B2" w:rsidRDefault="00A939AE" w:rsidP="00A939AE">
            <w:pPr>
              <w:spacing w:before="40" w:after="40"/>
              <w:jc w:val="both"/>
              <w:rPr>
                <w:rFonts w:ascii="new roman times" w:hAnsi="new roman times"/>
                <w:sz w:val="16"/>
              </w:rPr>
            </w:pPr>
            <w:r w:rsidRPr="001541B2">
              <w:rPr>
                <w:rFonts w:ascii="new roman times" w:hAnsi="new roman times"/>
                <w:sz w:val="16"/>
              </w:rPr>
              <w:t>7</w:t>
            </w:r>
          </w:p>
        </w:tc>
        <w:tc>
          <w:tcPr>
            <w:tcW w:w="1260" w:type="dxa"/>
            <w:tcBorders>
              <w:top w:val="single" w:sz="6" w:space="0" w:color="auto"/>
              <w:left w:val="single" w:sz="6" w:space="0" w:color="auto"/>
              <w:bottom w:val="single" w:sz="6" w:space="0" w:color="auto"/>
              <w:right w:val="single" w:sz="6" w:space="0" w:color="auto"/>
            </w:tcBorders>
            <w:vAlign w:val="center"/>
          </w:tcPr>
          <w:p w:rsidR="00A939AE" w:rsidRPr="001541B2" w:rsidRDefault="00A939AE" w:rsidP="00A939AE">
            <w:pPr>
              <w:spacing w:before="40" w:after="40"/>
              <w:rPr>
                <w:rFonts w:ascii="new roman times" w:hAnsi="new roman times"/>
                <w:sz w:val="16"/>
              </w:rPr>
            </w:pPr>
          </w:p>
        </w:tc>
      </w:tr>
      <w:tr w:rsidR="00A939AE"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A939AE" w:rsidRPr="001541B2" w:rsidRDefault="00A939AE" w:rsidP="00A939AE">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A939AE" w:rsidRPr="001541B2" w:rsidRDefault="00A939AE" w:rsidP="00A939AE">
            <w:pPr>
              <w:rPr>
                <w:rFonts w:ascii="Verdana" w:hAnsi="Verdana"/>
                <w:sz w:val="16"/>
              </w:rPr>
            </w:pPr>
            <w:r w:rsidRPr="001541B2">
              <w:rPr>
                <w:sz w:val="16"/>
              </w:rPr>
              <w:t>Shoes (student supplied)</w:t>
            </w:r>
          </w:p>
        </w:tc>
        <w:tc>
          <w:tcPr>
            <w:tcW w:w="2160" w:type="dxa"/>
            <w:tcBorders>
              <w:top w:val="single" w:sz="6" w:space="0" w:color="auto"/>
              <w:left w:val="single" w:sz="6" w:space="0" w:color="auto"/>
              <w:bottom w:val="single" w:sz="6" w:space="0" w:color="auto"/>
              <w:right w:val="single" w:sz="6" w:space="0" w:color="auto"/>
            </w:tcBorders>
          </w:tcPr>
          <w:p w:rsidR="00A939AE" w:rsidRPr="001541B2" w:rsidRDefault="00A939AE" w:rsidP="00A939AE">
            <w:pPr>
              <w:spacing w:before="40" w:after="40"/>
              <w:jc w:val="both"/>
              <w:rPr>
                <w:rFonts w:ascii="new roman times" w:hAnsi="new roman times"/>
                <w:sz w:val="16"/>
              </w:rPr>
            </w:pPr>
            <w:r w:rsidRPr="001541B2">
              <w:rPr>
                <w:rFonts w:ascii="new roman times" w:hAnsi="new roman times"/>
                <w:sz w:val="16"/>
              </w:rPr>
              <w:t>5</w:t>
            </w:r>
          </w:p>
        </w:tc>
        <w:tc>
          <w:tcPr>
            <w:tcW w:w="1260" w:type="dxa"/>
            <w:tcBorders>
              <w:top w:val="single" w:sz="6" w:space="0" w:color="auto"/>
              <w:left w:val="single" w:sz="6" w:space="0" w:color="auto"/>
              <w:bottom w:val="single" w:sz="6" w:space="0" w:color="auto"/>
              <w:right w:val="single" w:sz="6" w:space="0" w:color="auto"/>
            </w:tcBorders>
            <w:vAlign w:val="center"/>
          </w:tcPr>
          <w:p w:rsidR="00A939AE" w:rsidRPr="001541B2" w:rsidRDefault="00A939AE" w:rsidP="00A939AE">
            <w:pPr>
              <w:spacing w:before="40" w:after="40"/>
              <w:rPr>
                <w:rFonts w:ascii="new roman times" w:hAnsi="new roman times"/>
                <w:sz w:val="16"/>
              </w:rPr>
            </w:pPr>
          </w:p>
        </w:tc>
      </w:tr>
      <w:tr w:rsidR="00A939AE"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A939AE" w:rsidRPr="001541B2" w:rsidRDefault="00A939AE" w:rsidP="00A939AE">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A939AE" w:rsidRPr="001541B2" w:rsidRDefault="00A939AE" w:rsidP="00A939AE">
            <w:pPr>
              <w:rPr>
                <w:rFonts w:ascii="Verdana" w:hAnsi="Verdana"/>
                <w:sz w:val="16"/>
              </w:rPr>
            </w:pPr>
            <w:r w:rsidRPr="001541B2">
              <w:rPr>
                <w:sz w:val="16"/>
              </w:rPr>
              <w:t>Slinky spring</w:t>
            </w:r>
          </w:p>
        </w:tc>
        <w:tc>
          <w:tcPr>
            <w:tcW w:w="2160" w:type="dxa"/>
            <w:tcBorders>
              <w:top w:val="single" w:sz="6" w:space="0" w:color="auto"/>
              <w:left w:val="single" w:sz="6" w:space="0" w:color="auto"/>
              <w:bottom w:val="single" w:sz="6" w:space="0" w:color="auto"/>
              <w:right w:val="single" w:sz="6" w:space="0" w:color="auto"/>
            </w:tcBorders>
          </w:tcPr>
          <w:p w:rsidR="00A939AE" w:rsidRPr="001541B2" w:rsidRDefault="00A939AE" w:rsidP="00A939AE">
            <w:pPr>
              <w:spacing w:before="40" w:after="40"/>
              <w:jc w:val="both"/>
              <w:rPr>
                <w:rFonts w:ascii="new roman times" w:hAnsi="new roman times"/>
                <w:sz w:val="16"/>
              </w:rPr>
            </w:pPr>
            <w:r w:rsidRPr="001541B2">
              <w:rPr>
                <w:rFonts w:ascii="new roman times" w:hAnsi="new roman times"/>
                <w:sz w:val="16"/>
              </w:rPr>
              <w:t>17</w:t>
            </w:r>
          </w:p>
        </w:tc>
        <w:tc>
          <w:tcPr>
            <w:tcW w:w="1260" w:type="dxa"/>
            <w:tcBorders>
              <w:top w:val="single" w:sz="6" w:space="0" w:color="auto"/>
              <w:left w:val="single" w:sz="6" w:space="0" w:color="auto"/>
              <w:bottom w:val="single" w:sz="6" w:space="0" w:color="auto"/>
              <w:right w:val="single" w:sz="6" w:space="0" w:color="auto"/>
            </w:tcBorders>
            <w:vAlign w:val="center"/>
          </w:tcPr>
          <w:p w:rsidR="00A939AE" w:rsidRPr="001541B2" w:rsidRDefault="00A939AE" w:rsidP="00A939AE">
            <w:pPr>
              <w:spacing w:before="40" w:after="40"/>
              <w:rPr>
                <w:rFonts w:ascii="new roman times" w:hAnsi="new roman times"/>
                <w:sz w:val="16"/>
              </w:rPr>
            </w:pPr>
          </w:p>
        </w:tc>
      </w:tr>
      <w:tr w:rsidR="00A939AE" w:rsidRPr="00F50875"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A939AE" w:rsidRPr="001541B2" w:rsidRDefault="00A939AE" w:rsidP="00A939AE">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A939AE" w:rsidRPr="001541B2" w:rsidRDefault="00A939AE" w:rsidP="00A939AE">
            <w:pPr>
              <w:rPr>
                <w:rFonts w:ascii="Verdana" w:hAnsi="Verdana"/>
                <w:sz w:val="16"/>
              </w:rPr>
            </w:pPr>
            <w:r w:rsidRPr="001541B2">
              <w:rPr>
                <w:sz w:val="16"/>
              </w:rPr>
              <w:t>Spring Scales (2)</w:t>
            </w:r>
          </w:p>
        </w:tc>
        <w:tc>
          <w:tcPr>
            <w:tcW w:w="2160" w:type="dxa"/>
            <w:tcBorders>
              <w:top w:val="single" w:sz="6" w:space="0" w:color="auto"/>
              <w:left w:val="single" w:sz="6" w:space="0" w:color="auto"/>
              <w:bottom w:val="single" w:sz="6" w:space="0" w:color="auto"/>
              <w:right w:val="single" w:sz="6" w:space="0" w:color="auto"/>
            </w:tcBorders>
          </w:tcPr>
          <w:p w:rsidR="00A939AE" w:rsidRPr="001541B2" w:rsidRDefault="00A939AE" w:rsidP="00A939AE">
            <w:pPr>
              <w:spacing w:before="40" w:after="40"/>
              <w:jc w:val="both"/>
              <w:rPr>
                <w:rFonts w:ascii="new roman times" w:hAnsi="new roman times"/>
                <w:sz w:val="16"/>
              </w:rPr>
            </w:pPr>
            <w:r w:rsidRPr="001541B2">
              <w:rPr>
                <w:rFonts w:ascii="new roman times" w:hAnsi="new roman times"/>
                <w:sz w:val="16"/>
              </w:rPr>
              <w:t>3</w:t>
            </w:r>
          </w:p>
        </w:tc>
        <w:tc>
          <w:tcPr>
            <w:tcW w:w="1260" w:type="dxa"/>
            <w:tcBorders>
              <w:top w:val="single" w:sz="6" w:space="0" w:color="auto"/>
              <w:left w:val="single" w:sz="6" w:space="0" w:color="auto"/>
              <w:bottom w:val="single" w:sz="6" w:space="0" w:color="auto"/>
              <w:right w:val="single" w:sz="6" w:space="0" w:color="auto"/>
            </w:tcBorders>
            <w:vAlign w:val="center"/>
          </w:tcPr>
          <w:p w:rsidR="00A939AE" w:rsidRPr="001541B2" w:rsidRDefault="00A939AE" w:rsidP="00A939AE">
            <w:pPr>
              <w:spacing w:before="40" w:after="40"/>
              <w:rPr>
                <w:rFonts w:ascii="new roman times" w:hAnsi="new roman times"/>
                <w:sz w:val="16"/>
              </w:rPr>
            </w:pPr>
          </w:p>
        </w:tc>
      </w:tr>
    </w:tbl>
    <w:p w:rsidR="0028781B" w:rsidRPr="00637477" w:rsidRDefault="0028781B" w:rsidP="0028781B">
      <w:pPr>
        <w:spacing w:after="80"/>
      </w:pPr>
    </w:p>
    <w:tbl>
      <w:tblPr>
        <w:tblpPr w:leftFromText="180" w:rightFromText="180" w:vertAnchor="text" w:horzAnchor="margin" w:tblpY="20"/>
        <w:tblOverlap w:val="never"/>
        <w:tblW w:w="10098" w:type="dxa"/>
        <w:tblLook w:val="00A0" w:firstRow="1" w:lastRow="0" w:firstColumn="1" w:lastColumn="0" w:noHBand="0" w:noVBand="0"/>
      </w:tblPr>
      <w:tblGrid>
        <w:gridCol w:w="1562"/>
        <w:gridCol w:w="5116"/>
        <w:gridCol w:w="2160"/>
        <w:gridCol w:w="1260"/>
      </w:tblGrid>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Spring Scales 5N- 10N</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6</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Stopwatch</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1, 17</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Temperature Probes for Computer (2)</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10</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sz w:val="16"/>
              </w:rPr>
            </w:pPr>
            <w:r w:rsidRPr="001541B2">
              <w:rPr>
                <w:sz w:val="16"/>
              </w:rPr>
              <w:t>Test Tube</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10</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Test Tube Clamps for Ring Stand (2)</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10</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Thread or braided nylon fishing line 20#</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4, 7, 11</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 xml:space="preserve">Three-finger or equivalent clamp </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1, 9</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Ticker Tape</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1, 2</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Ticker Tape Machine</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1, 2</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Transparent Tape</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9, 11</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 xml:space="preserve">USB interfaces for computer </w:t>
            </w:r>
            <w:proofErr w:type="spellStart"/>
            <w:r w:rsidRPr="001541B2">
              <w:rPr>
                <w:sz w:val="16"/>
              </w:rPr>
              <w:t>probeware</w:t>
            </w:r>
            <w:proofErr w:type="spellEnd"/>
            <w:r w:rsidRPr="001541B2">
              <w:rPr>
                <w:sz w:val="16"/>
              </w:rPr>
              <w:t xml:space="preserve"> (2)</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1, 2, 4, 6, 7, 9, 10</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Variable DC Power Supply</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14</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Video Encyclopedia of Physics Demonstrations or equivalent demonstrations</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15</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Voltmeter</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14</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Water</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10</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Wave demonstration spring – thin - 2m</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17</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sz w:val="16"/>
              </w:rPr>
            </w:pPr>
            <w:r w:rsidRPr="001541B2">
              <w:rPr>
                <w:sz w:val="16"/>
              </w:rPr>
              <w:t>Wax Paper</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11</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Wire leads with alligator clip ends (8)</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16, 13, 14</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Wire segment (solid copper best) 10 cm</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12</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r w:rsidR="0028781B" w:rsidRPr="001541B2" w:rsidTr="001541B2">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jc w:val="center"/>
              <w:rPr>
                <w:sz w:val="16"/>
              </w:rPr>
            </w:pPr>
            <w:r w:rsidRPr="001541B2">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rPr>
                <w:rFonts w:ascii="Verdana" w:hAnsi="Verdana"/>
                <w:sz w:val="16"/>
              </w:rPr>
            </w:pPr>
            <w:r w:rsidRPr="001541B2">
              <w:rPr>
                <w:sz w:val="16"/>
              </w:rPr>
              <w:t>Wire Segment 1 m for current induction</w:t>
            </w:r>
          </w:p>
        </w:tc>
        <w:tc>
          <w:tcPr>
            <w:tcW w:w="2160" w:type="dxa"/>
            <w:tcBorders>
              <w:top w:val="single" w:sz="6" w:space="0" w:color="auto"/>
              <w:left w:val="single" w:sz="6" w:space="0" w:color="auto"/>
              <w:bottom w:val="single" w:sz="6" w:space="0" w:color="auto"/>
              <w:right w:val="single" w:sz="6" w:space="0" w:color="auto"/>
            </w:tcBorders>
          </w:tcPr>
          <w:p w:rsidR="0028781B" w:rsidRPr="001541B2" w:rsidRDefault="0028781B" w:rsidP="001541B2">
            <w:pPr>
              <w:spacing w:before="40" w:after="40"/>
              <w:jc w:val="both"/>
              <w:rPr>
                <w:rFonts w:ascii="new roman times" w:hAnsi="new roman times"/>
                <w:sz w:val="16"/>
              </w:rPr>
            </w:pPr>
            <w:r w:rsidRPr="001541B2">
              <w:rPr>
                <w:rFonts w:ascii="new roman times" w:hAnsi="new roman times"/>
                <w:sz w:val="16"/>
              </w:rPr>
              <w:t>15, 16</w:t>
            </w:r>
          </w:p>
        </w:tc>
        <w:tc>
          <w:tcPr>
            <w:tcW w:w="1260" w:type="dxa"/>
            <w:tcBorders>
              <w:top w:val="single" w:sz="6" w:space="0" w:color="auto"/>
              <w:left w:val="single" w:sz="6" w:space="0" w:color="auto"/>
              <w:bottom w:val="single" w:sz="6" w:space="0" w:color="auto"/>
              <w:right w:val="single" w:sz="6" w:space="0" w:color="auto"/>
            </w:tcBorders>
            <w:vAlign w:val="center"/>
          </w:tcPr>
          <w:p w:rsidR="0028781B" w:rsidRPr="001541B2" w:rsidRDefault="0028781B" w:rsidP="001541B2">
            <w:pPr>
              <w:spacing w:before="40" w:after="40"/>
              <w:rPr>
                <w:rFonts w:ascii="new roman times" w:hAnsi="new roman times"/>
                <w:sz w:val="16"/>
              </w:rPr>
            </w:pPr>
          </w:p>
        </w:tc>
      </w:tr>
    </w:tbl>
    <w:p w:rsidR="0028781B" w:rsidRPr="00B61F9C" w:rsidRDefault="0028781B" w:rsidP="0028781B">
      <w:pPr>
        <w:spacing w:after="40"/>
        <w:rPr>
          <w:b/>
          <w:sz w:val="16"/>
        </w:rPr>
      </w:pPr>
    </w:p>
    <w:p w:rsidR="0028781B" w:rsidRPr="004F75B9" w:rsidRDefault="0028781B" w:rsidP="0028781B">
      <w:pPr>
        <w:spacing w:after="40"/>
      </w:pPr>
    </w:p>
    <w:p w:rsidR="0028781B" w:rsidRDefault="0028781B" w:rsidP="0028781B">
      <w:pPr>
        <w:spacing w:after="40"/>
      </w:pPr>
    </w:p>
    <w:p w:rsidR="00DE2BA1" w:rsidRDefault="00DE2BA1" w:rsidP="0028781B">
      <w:pPr>
        <w:spacing w:after="40"/>
      </w:pPr>
    </w:p>
    <w:p w:rsidR="00DE2BA1" w:rsidRDefault="00DE2BA1" w:rsidP="0028781B">
      <w:pPr>
        <w:spacing w:after="40"/>
      </w:pPr>
    </w:p>
    <w:p w:rsidR="00DE2BA1" w:rsidRPr="00DA2B8F" w:rsidRDefault="00FF0B43" w:rsidP="00DA2B8F">
      <w:pPr>
        <w:spacing w:after="40"/>
        <w:jc w:val="center"/>
        <w:rPr>
          <w:sz w:val="24"/>
          <w:szCs w:val="24"/>
        </w:rPr>
      </w:pPr>
      <w:r>
        <w:rPr>
          <w:sz w:val="24"/>
          <w:szCs w:val="24"/>
        </w:rPr>
        <w:t>RETAIN ORIGINAL</w:t>
      </w:r>
      <w:bookmarkStart w:id="0" w:name="_GoBack"/>
      <w:bookmarkEnd w:id="0"/>
      <w:r w:rsidR="00DA2B8F" w:rsidRPr="00DA2B8F">
        <w:rPr>
          <w:sz w:val="24"/>
          <w:szCs w:val="24"/>
        </w:rPr>
        <w:t xml:space="preserve"> ON SITE</w:t>
      </w:r>
    </w:p>
    <w:p w:rsidR="001845F9" w:rsidRDefault="001845F9" w:rsidP="0028781B">
      <w:pPr>
        <w:spacing w:after="40"/>
      </w:pPr>
    </w:p>
    <w:p w:rsidR="001845F9" w:rsidRDefault="001845F9" w:rsidP="0028781B">
      <w:pPr>
        <w:spacing w:after="40"/>
      </w:pPr>
    </w:p>
    <w:p w:rsidR="001845F9" w:rsidRDefault="001845F9" w:rsidP="0028781B">
      <w:pPr>
        <w:spacing w:after="40"/>
      </w:pPr>
    </w:p>
    <w:p w:rsidR="001845F9" w:rsidRDefault="001845F9" w:rsidP="0028781B">
      <w:pPr>
        <w:spacing w:after="40"/>
      </w:pPr>
    </w:p>
    <w:p w:rsidR="001845F9" w:rsidRDefault="001845F9" w:rsidP="0028781B">
      <w:pPr>
        <w:spacing w:after="40"/>
      </w:pPr>
    </w:p>
    <w:p w:rsidR="00DE2BA1" w:rsidRDefault="00DE2BA1" w:rsidP="0028781B">
      <w:pPr>
        <w:spacing w:after="40"/>
      </w:pPr>
    </w:p>
    <w:p w:rsidR="00DE2BA1" w:rsidRDefault="00DE2BA1" w:rsidP="0028781B">
      <w:pPr>
        <w:spacing w:after="40"/>
      </w:pPr>
    </w:p>
    <w:p w:rsidR="00DE2BA1" w:rsidRDefault="00DE2BA1" w:rsidP="00DE2BA1">
      <w:pPr>
        <w:tabs>
          <w:tab w:val="left" w:pos="5280"/>
          <w:tab w:val="left" w:pos="6480"/>
          <w:tab w:val="left" w:pos="7320"/>
          <w:tab w:val="left" w:pos="10680"/>
        </w:tabs>
        <w:ind w:left="1440" w:hanging="1440"/>
      </w:pPr>
      <w:r w:rsidRPr="00203C73">
        <w:rPr>
          <w:b/>
        </w:rPr>
        <w:t>SCHOOL:</w:t>
      </w:r>
      <w:r>
        <w:tab/>
      </w:r>
      <w:r w:rsidRPr="006E5CF6">
        <w:rPr>
          <w:u w:val="single"/>
        </w:rPr>
        <w:tab/>
      </w:r>
      <w:r>
        <w:tab/>
      </w:r>
      <w:r w:rsidRPr="00203C73">
        <w:rPr>
          <w:b/>
        </w:rPr>
        <w:t>DATE:</w:t>
      </w:r>
      <w:r>
        <w:tab/>
      </w:r>
      <w:r w:rsidRPr="006E5CF6">
        <w:rPr>
          <w:u w:val="single"/>
        </w:rPr>
        <w:tab/>
      </w:r>
    </w:p>
    <w:p w:rsidR="00DE2BA1" w:rsidRDefault="00DE2BA1" w:rsidP="00DE2BA1">
      <w:pPr>
        <w:tabs>
          <w:tab w:val="left" w:pos="6480"/>
          <w:tab w:val="left" w:pos="10680"/>
        </w:tabs>
      </w:pPr>
    </w:p>
    <w:p w:rsidR="00DE2BA1" w:rsidRDefault="00DE2BA1" w:rsidP="00DE2BA1">
      <w:pPr>
        <w:tabs>
          <w:tab w:val="left" w:pos="6480"/>
          <w:tab w:val="left" w:pos="10680"/>
        </w:tabs>
      </w:pPr>
    </w:p>
    <w:p w:rsidR="00DE2BA1" w:rsidRDefault="00DE2BA1" w:rsidP="00DE2BA1">
      <w:pPr>
        <w:tabs>
          <w:tab w:val="left" w:pos="5280"/>
          <w:tab w:val="left" w:pos="5760"/>
          <w:tab w:val="left" w:pos="7320"/>
          <w:tab w:val="left" w:pos="10680"/>
        </w:tabs>
        <w:ind w:left="1440" w:hanging="1440"/>
      </w:pPr>
      <w:r w:rsidRPr="00203C73">
        <w:rPr>
          <w:b/>
        </w:rPr>
        <w:t>PRINCIPAL:</w:t>
      </w:r>
      <w:r>
        <w:tab/>
      </w:r>
      <w:r w:rsidRPr="006E5CF6">
        <w:rPr>
          <w:u w:val="single"/>
        </w:rPr>
        <w:tab/>
      </w:r>
      <w:r>
        <w:tab/>
      </w:r>
      <w:r w:rsidRPr="00203C73">
        <w:rPr>
          <w:b/>
        </w:rPr>
        <w:t>SIGNATURE:</w:t>
      </w:r>
      <w:r>
        <w:tab/>
      </w:r>
      <w:r w:rsidRPr="006E5CF6">
        <w:rPr>
          <w:u w:val="single"/>
        </w:rPr>
        <w:tab/>
      </w:r>
    </w:p>
    <w:p w:rsidR="00DE2BA1" w:rsidRDefault="00DE2BA1" w:rsidP="00DE2BA1">
      <w:pPr>
        <w:tabs>
          <w:tab w:val="left" w:pos="6480"/>
        </w:tabs>
        <w:ind w:left="1320" w:hanging="1320"/>
      </w:pPr>
    </w:p>
    <w:p w:rsidR="00DE2BA1" w:rsidRPr="004F75B9" w:rsidRDefault="00DE2BA1" w:rsidP="0028781B">
      <w:pPr>
        <w:spacing w:after="40"/>
      </w:pPr>
    </w:p>
    <w:sectPr w:rsidR="00DE2BA1" w:rsidRPr="004F75B9" w:rsidSect="00AD44B4">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26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4B4" w:rsidRDefault="00AD44B4">
      <w:r>
        <w:separator/>
      </w:r>
    </w:p>
  </w:endnote>
  <w:endnote w:type="continuationSeparator" w:id="0">
    <w:p w:rsidR="00AD44B4" w:rsidRDefault="00AD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roman times">
    <w:altName w:val="Times New Roman"/>
    <w:panose1 w:val="00000000000000000000"/>
    <w:charset w:val="4D"/>
    <w:family w:val="roman"/>
    <w:notTrueType/>
    <w:pitch w:val="default"/>
    <w:sig w:usb0="00089000" w:usb1="001AD000" w:usb2="00089000" w:usb3="001A0000" w:csb0="00087000" w:csb1="001A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AC" w:rsidRDefault="00A82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B4" w:rsidRPr="00B269DA" w:rsidRDefault="00AD44B4" w:rsidP="0028781B">
    <w:pPr>
      <w:pStyle w:val="Footer"/>
      <w:jc w:val="right"/>
      <w:rPr>
        <w:b/>
        <w:i/>
        <w:sz w:val="18"/>
      </w:rPr>
    </w:pPr>
    <w:r w:rsidRPr="00B269DA">
      <w:rPr>
        <w:b/>
        <w:i/>
        <w:sz w:val="18"/>
      </w:rPr>
      <w:t>PHYSICS Core Instructional Materials List</w:t>
    </w:r>
  </w:p>
  <w:p w:rsidR="00AD44B4" w:rsidRDefault="00AD44B4" w:rsidP="0028781B">
    <w:pPr>
      <w:pStyle w:val="Footer"/>
      <w:jc w:val="right"/>
      <w:rPr>
        <w:i/>
        <w:sz w:val="16"/>
      </w:rPr>
    </w:pPr>
    <w:r>
      <w:rPr>
        <w:i/>
        <w:sz w:val="16"/>
      </w:rPr>
      <w:t>Revised/</w:t>
    </w:r>
    <w:proofErr w:type="spellStart"/>
    <w:r>
      <w:rPr>
        <w:i/>
        <w:sz w:val="16"/>
      </w:rPr>
      <w:t>rdc</w:t>
    </w:r>
    <w:proofErr w:type="spellEnd"/>
    <w:r>
      <w:rPr>
        <w:i/>
        <w:sz w:val="16"/>
      </w:rPr>
      <w:t xml:space="preserve">: </w:t>
    </w:r>
    <w:r w:rsidRPr="00B269DA">
      <w:rPr>
        <w:i/>
        <w:sz w:val="16"/>
      </w:rPr>
      <w:t xml:space="preserve"> </w:t>
    </w:r>
    <w:r>
      <w:rPr>
        <w:i/>
        <w:sz w:val="16"/>
      </w:rPr>
      <w:t>June 28, 2010</w:t>
    </w:r>
  </w:p>
  <w:p w:rsidR="00AD44B4" w:rsidRPr="00B269DA" w:rsidRDefault="00A82AAC" w:rsidP="00A82AAC">
    <w:pPr>
      <w:pStyle w:val="Footer"/>
      <w:jc w:val="right"/>
      <w:rPr>
        <w:i/>
        <w:sz w:val="16"/>
      </w:rPr>
    </w:pPr>
    <w:r>
      <w:rPr>
        <w:i/>
        <w:sz w:val="16"/>
      </w:rPr>
      <w:t>Revised/</w:t>
    </w:r>
    <w:proofErr w:type="spellStart"/>
    <w:r>
      <w:rPr>
        <w:i/>
        <w:sz w:val="16"/>
      </w:rPr>
      <w:t>cw</w:t>
    </w:r>
    <w:proofErr w:type="spellEnd"/>
    <w:r>
      <w:rPr>
        <w:i/>
        <w:sz w:val="16"/>
      </w:rPr>
      <w:t>: August 16</w:t>
    </w:r>
    <w:r w:rsidR="00AD44B4">
      <w:rPr>
        <w:i/>
        <w:sz w:val="16"/>
      </w:rPr>
      <w:t>, 2011</w:t>
    </w:r>
  </w:p>
  <w:p w:rsidR="00AD44B4" w:rsidRPr="00A82AAC" w:rsidRDefault="00AD44B4" w:rsidP="00A82AAC">
    <w:pPr>
      <w:pStyle w:val="Footer"/>
      <w:jc w:val="right"/>
      <w:rPr>
        <w:i/>
        <w:sz w:val="18"/>
      </w:rPr>
    </w:pPr>
    <w:r>
      <w:rPr>
        <w:i/>
        <w:sz w:val="18"/>
      </w:rPr>
      <w:t xml:space="preserve">Page </w:t>
    </w:r>
    <w:r>
      <w:rPr>
        <w:rStyle w:val="PageNumber"/>
      </w:rPr>
      <w:fldChar w:fldCharType="begin"/>
    </w:r>
    <w:r>
      <w:rPr>
        <w:rStyle w:val="PageNumber"/>
      </w:rPr>
      <w:instrText xml:space="preserve"> PAGE </w:instrText>
    </w:r>
    <w:r>
      <w:rPr>
        <w:rStyle w:val="PageNumber"/>
      </w:rPr>
      <w:fldChar w:fldCharType="separate"/>
    </w:r>
    <w:r w:rsidR="00FF0B4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AC" w:rsidRDefault="00A82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4B4" w:rsidRDefault="00AD44B4">
      <w:r>
        <w:separator/>
      </w:r>
    </w:p>
  </w:footnote>
  <w:footnote w:type="continuationSeparator" w:id="0">
    <w:p w:rsidR="00AD44B4" w:rsidRDefault="00AD4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AC" w:rsidRDefault="00A82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AC" w:rsidRDefault="00A82A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4B4" w:rsidRDefault="00AD44B4">
    <w:pPr>
      <w:pStyle w:val="Header"/>
    </w:pPr>
    <w:r>
      <w:rPr>
        <w:noProof/>
      </w:rPr>
      <mc:AlternateContent>
        <mc:Choice Requires="wps">
          <w:drawing>
            <wp:anchor distT="0" distB="0" distL="114300" distR="114300" simplePos="0" relativeHeight="251658752" behindDoc="0" locked="0" layoutInCell="1" allowOverlap="1" wp14:anchorId="605101E2" wp14:editId="1EC223A1">
              <wp:simplePos x="0" y="0"/>
              <wp:positionH relativeFrom="column">
                <wp:posOffset>847090</wp:posOffset>
              </wp:positionH>
              <wp:positionV relativeFrom="paragraph">
                <wp:posOffset>916940</wp:posOffset>
              </wp:positionV>
              <wp:extent cx="4686300" cy="0"/>
              <wp:effectExtent l="8890" t="12065" r="10160"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72.2pt" to="435.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2qEQIAACo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" strokeweight="1pt"/>
          </w:pict>
        </mc:Fallback>
      </mc:AlternateContent>
    </w:r>
    <w:r>
      <w:rPr>
        <w:noProof/>
      </w:rPr>
      <mc:AlternateContent>
        <mc:Choice Requires="wps">
          <w:drawing>
            <wp:anchor distT="0" distB="0" distL="114300" distR="114300" simplePos="0" relativeHeight="251657728" behindDoc="0" locked="0" layoutInCell="1" allowOverlap="1" wp14:anchorId="18DD99E1" wp14:editId="0864FDAC">
              <wp:simplePos x="0" y="0"/>
              <wp:positionH relativeFrom="column">
                <wp:posOffset>847090</wp:posOffset>
              </wp:positionH>
              <wp:positionV relativeFrom="paragraph">
                <wp:posOffset>574040</wp:posOffset>
              </wp:positionV>
              <wp:extent cx="2514600" cy="342900"/>
              <wp:effectExtent l="0" t="2540" r="635" b="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4B4" w:rsidRPr="006603A8" w:rsidRDefault="00AD44B4" w:rsidP="006C19A2">
                          <w:pPr>
                            <w:tabs>
                              <w:tab w:val="left" w:pos="1350"/>
                            </w:tabs>
                            <w:ind w:left="-90"/>
                            <w:rPr>
                              <w:rFonts w:ascii="Arial" w:hAnsi="Arial"/>
                              <w:sz w:val="16"/>
                              <w:szCs w:val="16"/>
                            </w:rPr>
                          </w:pPr>
                          <w:r w:rsidRPr="006603A8">
                            <w:rPr>
                              <w:rFonts w:ascii="Arial" w:hAnsi="Arial"/>
                              <w:sz w:val="16"/>
                              <w:szCs w:val="16"/>
                            </w:rPr>
                            <w:t>EUGENE BRUCKER EDUCATION CENTER</w:t>
                          </w:r>
                        </w:p>
                        <w:p w:rsidR="00AD44B4" w:rsidRPr="006603A8" w:rsidRDefault="00AD44B4" w:rsidP="006C19A2">
                          <w:pPr>
                            <w:tabs>
                              <w:tab w:val="left" w:pos="1350"/>
                              <w:tab w:val="left" w:pos="1440"/>
                            </w:tabs>
                            <w:ind w:left="-90"/>
                            <w:rPr>
                              <w:rFonts w:ascii="Arial" w:hAnsi="Arial"/>
                              <w:sz w:val="16"/>
                              <w:szCs w:val="16"/>
                            </w:rPr>
                          </w:pPr>
                          <w:r w:rsidRPr="006603A8">
                            <w:rPr>
                              <w:rFonts w:ascii="Arial" w:hAnsi="Arial"/>
                              <w:sz w:val="16"/>
                              <w:szCs w:val="16"/>
                            </w:rPr>
                            <w:t>4100 Normal Street, San Diego, CA   92103-2682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6.7pt;margin-top:45.2pt;width:19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" stroked="f">
              <v:textbox>
                <w:txbxContent>
                  <w:p w:rsidR="00AD44B4" w:rsidRPr="006603A8" w:rsidRDefault="00AD44B4" w:rsidP="006C19A2">
                    <w:pPr>
                      <w:tabs>
                        <w:tab w:val="left" w:pos="1350"/>
                      </w:tabs>
                      <w:ind w:left="-90"/>
                      <w:rPr>
                        <w:rFonts w:ascii="Arial" w:hAnsi="Arial"/>
                        <w:sz w:val="16"/>
                        <w:szCs w:val="16"/>
                      </w:rPr>
                    </w:pPr>
                    <w:r w:rsidRPr="006603A8">
                      <w:rPr>
                        <w:rFonts w:ascii="Arial" w:hAnsi="Arial"/>
                        <w:sz w:val="16"/>
                        <w:szCs w:val="16"/>
                      </w:rPr>
                      <w:t>EUGENE BRUCKER EDUCATION CENTER</w:t>
                    </w:r>
                  </w:p>
                  <w:p w:rsidR="00AD44B4" w:rsidRPr="006603A8" w:rsidRDefault="00AD44B4" w:rsidP="006C19A2">
                    <w:pPr>
                      <w:tabs>
                        <w:tab w:val="left" w:pos="1350"/>
                        <w:tab w:val="left" w:pos="1440"/>
                      </w:tabs>
                      <w:ind w:left="-90"/>
                      <w:rPr>
                        <w:rFonts w:ascii="Arial" w:hAnsi="Arial"/>
                        <w:sz w:val="16"/>
                        <w:szCs w:val="16"/>
                      </w:rPr>
                    </w:pPr>
                    <w:r w:rsidRPr="006603A8">
                      <w:rPr>
                        <w:rFonts w:ascii="Arial" w:hAnsi="Arial"/>
                        <w:sz w:val="16"/>
                        <w:szCs w:val="16"/>
                      </w:rPr>
                      <w:t>4100 Normal Street, San Diego, CA   92103-2682</w:t>
                    </w:r>
                  </w:p>
                </w:txbxContent>
              </v:textbox>
              <w10:wrap type="square"/>
            </v:shape>
          </w:pict>
        </mc:Fallback>
      </mc:AlternateContent>
    </w:r>
    <w:r>
      <w:rPr>
        <w:noProof/>
      </w:rPr>
      <w:drawing>
        <wp:anchor distT="0" distB="0" distL="114300" distR="114300" simplePos="0" relativeHeight="251656704" behindDoc="0" locked="0" layoutInCell="1" allowOverlap="1" wp14:anchorId="2564540D" wp14:editId="14F942C7">
          <wp:simplePos x="0" y="0"/>
          <wp:positionH relativeFrom="column">
            <wp:posOffset>46990</wp:posOffset>
          </wp:positionH>
          <wp:positionV relativeFrom="paragraph">
            <wp:posOffset>2540</wp:posOffset>
          </wp:positionV>
          <wp:extent cx="2857500" cy="693420"/>
          <wp:effectExtent l="0" t="0" r="0" b="0"/>
          <wp:wrapNone/>
          <wp:docPr id="5" name="Picture 5"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4B4" w:rsidRDefault="00AD44B4">
    <w:pPr>
      <w:pStyle w:val="Header"/>
    </w:pPr>
  </w:p>
  <w:p w:rsidR="00AD44B4" w:rsidRDefault="00AD44B4">
    <w:pPr>
      <w:pStyle w:val="Header"/>
    </w:pPr>
  </w:p>
  <w:p w:rsidR="00AD44B4" w:rsidRDefault="00AD44B4">
    <w:pPr>
      <w:pStyle w:val="Header"/>
    </w:pPr>
  </w:p>
  <w:p w:rsidR="00AD44B4" w:rsidRDefault="00AD44B4">
    <w:pPr>
      <w:pStyle w:val="Header"/>
    </w:pPr>
  </w:p>
  <w:p w:rsidR="00AD44B4" w:rsidRDefault="00AD4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2C9"/>
    <w:multiLevelType w:val="hybridMultilevel"/>
    <w:tmpl w:val="EA184B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2A6A7B"/>
    <w:multiLevelType w:val="hybridMultilevel"/>
    <w:tmpl w:val="8312EE08"/>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9139A8"/>
    <w:multiLevelType w:val="hybridMultilevel"/>
    <w:tmpl w:val="2F46EBE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41C25BB"/>
    <w:multiLevelType w:val="hybridMultilevel"/>
    <w:tmpl w:val="8350F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46F6D"/>
    <w:multiLevelType w:val="hybridMultilevel"/>
    <w:tmpl w:val="F0BE4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4C68ED"/>
    <w:multiLevelType w:val="hybridMultilevel"/>
    <w:tmpl w:val="318C581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9F12EAB"/>
    <w:multiLevelType w:val="hybridMultilevel"/>
    <w:tmpl w:val="1836116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4711968"/>
    <w:multiLevelType w:val="hybridMultilevel"/>
    <w:tmpl w:val="E74E3E2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65C487B"/>
    <w:multiLevelType w:val="hybridMultilevel"/>
    <w:tmpl w:val="DA4C4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030077"/>
    <w:multiLevelType w:val="hybridMultilevel"/>
    <w:tmpl w:val="E2BE0D5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2"/>
  </w:num>
  <w:num w:numId="5">
    <w:abstractNumId w:val="7"/>
  </w:num>
  <w:num w:numId="6">
    <w:abstractNumId w:val="1"/>
  </w:num>
  <w:num w:numId="7">
    <w:abstractNumId w:val="5"/>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E5"/>
    <w:rsid w:val="000F1B7B"/>
    <w:rsid w:val="000F7D15"/>
    <w:rsid w:val="001541B2"/>
    <w:rsid w:val="001845F9"/>
    <w:rsid w:val="0028781B"/>
    <w:rsid w:val="003B69BE"/>
    <w:rsid w:val="0066387B"/>
    <w:rsid w:val="006C19A2"/>
    <w:rsid w:val="007D5200"/>
    <w:rsid w:val="00867206"/>
    <w:rsid w:val="0087627E"/>
    <w:rsid w:val="008B1D97"/>
    <w:rsid w:val="008B58DB"/>
    <w:rsid w:val="00936901"/>
    <w:rsid w:val="009926E5"/>
    <w:rsid w:val="00A82AAC"/>
    <w:rsid w:val="00A82FB8"/>
    <w:rsid w:val="00A939AE"/>
    <w:rsid w:val="00AD44B4"/>
    <w:rsid w:val="00CA151F"/>
    <w:rsid w:val="00D25A33"/>
    <w:rsid w:val="00DA2B8F"/>
    <w:rsid w:val="00DE2BA1"/>
    <w:rsid w:val="00E13DB5"/>
    <w:rsid w:val="00FF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B76"/>
  </w:style>
  <w:style w:type="paragraph" w:styleId="Heading1">
    <w:name w:val="heading 1"/>
    <w:basedOn w:val="Normal"/>
    <w:next w:val="Normal"/>
    <w:qFormat/>
    <w:rsid w:val="004F75B9"/>
    <w:pPr>
      <w:keepNext/>
      <w:jc w:val="center"/>
      <w:outlineLvl w:val="0"/>
    </w:pPr>
    <w:rPr>
      <w:sz w:val="24"/>
    </w:rPr>
  </w:style>
  <w:style w:type="paragraph" w:styleId="Heading2">
    <w:name w:val="heading 2"/>
    <w:basedOn w:val="Normal"/>
    <w:next w:val="Normal"/>
    <w:qFormat/>
    <w:rsid w:val="004F75B9"/>
    <w:pPr>
      <w:keepNext/>
      <w:jc w:val="righ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5B9"/>
    <w:pPr>
      <w:tabs>
        <w:tab w:val="center" w:pos="4320"/>
        <w:tab w:val="right" w:pos="8640"/>
      </w:tabs>
    </w:pPr>
  </w:style>
  <w:style w:type="paragraph" w:styleId="Footer">
    <w:name w:val="footer"/>
    <w:basedOn w:val="Normal"/>
    <w:semiHidden/>
    <w:rsid w:val="004F75B9"/>
    <w:pPr>
      <w:tabs>
        <w:tab w:val="center" w:pos="4320"/>
        <w:tab w:val="right" w:pos="8640"/>
      </w:tabs>
    </w:pPr>
  </w:style>
  <w:style w:type="paragraph" w:styleId="Title">
    <w:name w:val="Title"/>
    <w:basedOn w:val="Normal"/>
    <w:qFormat/>
    <w:rsid w:val="004F75B9"/>
    <w:pPr>
      <w:jc w:val="center"/>
    </w:pPr>
    <w:rPr>
      <w:sz w:val="24"/>
    </w:rPr>
  </w:style>
  <w:style w:type="character" w:styleId="Hyperlink">
    <w:name w:val="Hyperlink"/>
    <w:rsid w:val="004F75B9"/>
    <w:rPr>
      <w:color w:val="0000FF"/>
      <w:u w:val="single"/>
    </w:rPr>
  </w:style>
  <w:style w:type="table" w:styleId="TableGrid">
    <w:name w:val="Table Grid"/>
    <w:basedOn w:val="TableNormal"/>
    <w:rsid w:val="004F7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F75B9"/>
  </w:style>
  <w:style w:type="character" w:styleId="FollowedHyperlink">
    <w:name w:val="FollowedHyperlink"/>
    <w:rsid w:val="004F75B9"/>
    <w:rPr>
      <w:color w:val="800080"/>
      <w:u w:val="single"/>
    </w:rPr>
  </w:style>
  <w:style w:type="character" w:styleId="PlaceholderText">
    <w:name w:val="Placeholder Text"/>
    <w:basedOn w:val="DefaultParagraphFont"/>
    <w:uiPriority w:val="99"/>
    <w:semiHidden/>
    <w:rsid w:val="00936901"/>
    <w:rPr>
      <w:color w:val="808080"/>
    </w:rPr>
  </w:style>
  <w:style w:type="paragraph" w:styleId="BalloonText">
    <w:name w:val="Balloon Text"/>
    <w:basedOn w:val="Normal"/>
    <w:link w:val="BalloonTextChar"/>
    <w:rsid w:val="00936901"/>
    <w:rPr>
      <w:rFonts w:ascii="Tahoma" w:hAnsi="Tahoma" w:cs="Tahoma"/>
      <w:sz w:val="16"/>
      <w:szCs w:val="16"/>
    </w:rPr>
  </w:style>
  <w:style w:type="character" w:customStyle="1" w:styleId="BalloonTextChar">
    <w:name w:val="Balloon Text Char"/>
    <w:basedOn w:val="DefaultParagraphFont"/>
    <w:link w:val="BalloonText"/>
    <w:rsid w:val="00936901"/>
    <w:rPr>
      <w:rFonts w:ascii="Tahoma" w:hAnsi="Tahoma" w:cs="Tahoma"/>
      <w:sz w:val="16"/>
      <w:szCs w:val="16"/>
    </w:rPr>
  </w:style>
  <w:style w:type="character" w:styleId="LineNumber">
    <w:name w:val="line number"/>
    <w:basedOn w:val="DefaultParagraphFont"/>
    <w:rsid w:val="00AD4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B76"/>
  </w:style>
  <w:style w:type="paragraph" w:styleId="Heading1">
    <w:name w:val="heading 1"/>
    <w:basedOn w:val="Normal"/>
    <w:next w:val="Normal"/>
    <w:qFormat/>
    <w:rsid w:val="004F75B9"/>
    <w:pPr>
      <w:keepNext/>
      <w:jc w:val="center"/>
      <w:outlineLvl w:val="0"/>
    </w:pPr>
    <w:rPr>
      <w:sz w:val="24"/>
    </w:rPr>
  </w:style>
  <w:style w:type="paragraph" w:styleId="Heading2">
    <w:name w:val="heading 2"/>
    <w:basedOn w:val="Normal"/>
    <w:next w:val="Normal"/>
    <w:qFormat/>
    <w:rsid w:val="004F75B9"/>
    <w:pPr>
      <w:keepNext/>
      <w:jc w:val="righ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5B9"/>
    <w:pPr>
      <w:tabs>
        <w:tab w:val="center" w:pos="4320"/>
        <w:tab w:val="right" w:pos="8640"/>
      </w:tabs>
    </w:pPr>
  </w:style>
  <w:style w:type="paragraph" w:styleId="Footer">
    <w:name w:val="footer"/>
    <w:basedOn w:val="Normal"/>
    <w:semiHidden/>
    <w:rsid w:val="004F75B9"/>
    <w:pPr>
      <w:tabs>
        <w:tab w:val="center" w:pos="4320"/>
        <w:tab w:val="right" w:pos="8640"/>
      </w:tabs>
    </w:pPr>
  </w:style>
  <w:style w:type="paragraph" w:styleId="Title">
    <w:name w:val="Title"/>
    <w:basedOn w:val="Normal"/>
    <w:qFormat/>
    <w:rsid w:val="004F75B9"/>
    <w:pPr>
      <w:jc w:val="center"/>
    </w:pPr>
    <w:rPr>
      <w:sz w:val="24"/>
    </w:rPr>
  </w:style>
  <w:style w:type="character" w:styleId="Hyperlink">
    <w:name w:val="Hyperlink"/>
    <w:rsid w:val="004F75B9"/>
    <w:rPr>
      <w:color w:val="0000FF"/>
      <w:u w:val="single"/>
    </w:rPr>
  </w:style>
  <w:style w:type="table" w:styleId="TableGrid">
    <w:name w:val="Table Grid"/>
    <w:basedOn w:val="TableNormal"/>
    <w:rsid w:val="004F7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F75B9"/>
  </w:style>
  <w:style w:type="character" w:styleId="FollowedHyperlink">
    <w:name w:val="FollowedHyperlink"/>
    <w:rsid w:val="004F75B9"/>
    <w:rPr>
      <w:color w:val="800080"/>
      <w:u w:val="single"/>
    </w:rPr>
  </w:style>
  <w:style w:type="character" w:styleId="PlaceholderText">
    <w:name w:val="Placeholder Text"/>
    <w:basedOn w:val="DefaultParagraphFont"/>
    <w:uiPriority w:val="99"/>
    <w:semiHidden/>
    <w:rsid w:val="00936901"/>
    <w:rPr>
      <w:color w:val="808080"/>
    </w:rPr>
  </w:style>
  <w:style w:type="paragraph" w:styleId="BalloonText">
    <w:name w:val="Balloon Text"/>
    <w:basedOn w:val="Normal"/>
    <w:link w:val="BalloonTextChar"/>
    <w:rsid w:val="00936901"/>
    <w:rPr>
      <w:rFonts w:ascii="Tahoma" w:hAnsi="Tahoma" w:cs="Tahoma"/>
      <w:sz w:val="16"/>
      <w:szCs w:val="16"/>
    </w:rPr>
  </w:style>
  <w:style w:type="character" w:customStyle="1" w:styleId="BalloonTextChar">
    <w:name w:val="Balloon Text Char"/>
    <w:basedOn w:val="DefaultParagraphFont"/>
    <w:link w:val="BalloonText"/>
    <w:rsid w:val="00936901"/>
    <w:rPr>
      <w:rFonts w:ascii="Tahoma" w:hAnsi="Tahoma" w:cs="Tahoma"/>
      <w:sz w:val="16"/>
      <w:szCs w:val="16"/>
    </w:rPr>
  </w:style>
  <w:style w:type="character" w:styleId="LineNumber">
    <w:name w:val="line number"/>
    <w:basedOn w:val="DefaultParagraphFont"/>
    <w:rsid w:val="00AD4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A263-E25A-4E93-9881-44F92944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CHEMISTRY CORE INSTRUCTIONAL MATERIALS LIST</vt:lpstr>
    </vt:vector>
  </TitlesOfParts>
  <Company>SDCS</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CORE INSTRUCTIONAL MATERIALS LIST</dc:title>
  <dc:creator>Christy Compton</dc:creator>
  <cp:lastModifiedBy>San Diego Unified School District</cp:lastModifiedBy>
  <cp:revision>3</cp:revision>
  <cp:lastPrinted>2009-05-27T18:12:00Z</cp:lastPrinted>
  <dcterms:created xsi:type="dcterms:W3CDTF">2011-08-20T16:29:00Z</dcterms:created>
  <dcterms:modified xsi:type="dcterms:W3CDTF">2011-08-20T16:30:00Z</dcterms:modified>
</cp:coreProperties>
</file>